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19" w:rsidRDefault="00551F19" w:rsidP="00551F1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551F19" w:rsidRDefault="00551F19" w:rsidP="00551F19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551F19" w:rsidRDefault="00551F19" w:rsidP="00551F19">
      <w:pPr>
        <w:jc w:val="center"/>
        <w:rPr>
          <w:b/>
          <w:sz w:val="32"/>
          <w:szCs w:val="32"/>
        </w:rPr>
      </w:pPr>
    </w:p>
    <w:p w:rsidR="00551F19" w:rsidRDefault="00551F19" w:rsidP="00551F1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51F19" w:rsidRDefault="00551F19" w:rsidP="00551F19">
      <w:pPr>
        <w:autoSpaceDE w:val="0"/>
        <w:autoSpaceDN w:val="0"/>
        <w:snapToGrid/>
        <w:jc w:val="both"/>
      </w:pPr>
    </w:p>
    <w:p w:rsidR="00551F19" w:rsidRPr="00551F19" w:rsidRDefault="00551F19" w:rsidP="00551F19">
      <w:pPr>
        <w:autoSpaceDE w:val="0"/>
        <w:autoSpaceDN w:val="0"/>
        <w:snapToGrid/>
        <w:jc w:val="center"/>
        <w:rPr>
          <w:b/>
        </w:rPr>
      </w:pPr>
      <w:r w:rsidRPr="00551F19">
        <w:rPr>
          <w:b/>
        </w:rPr>
        <w:t>(ПРОЕКТ)</w:t>
      </w:r>
    </w:p>
    <w:p w:rsidR="00551F19" w:rsidRDefault="00551F19" w:rsidP="00551F19">
      <w:pPr>
        <w:autoSpaceDE w:val="0"/>
        <w:autoSpaceDN w:val="0"/>
        <w:snapToGrid/>
        <w:jc w:val="center"/>
      </w:pPr>
    </w:p>
    <w:p w:rsidR="00551F19" w:rsidRDefault="00551F19" w:rsidP="00551F19">
      <w:pPr>
        <w:autoSpaceDE w:val="0"/>
        <w:autoSpaceDN w:val="0"/>
        <w:snapToGrid/>
        <w:jc w:val="center"/>
      </w:pPr>
      <w:r>
        <w:t xml:space="preserve">от </w:t>
      </w:r>
      <w:r>
        <w:t>_______________</w:t>
      </w:r>
      <w:r>
        <w:t xml:space="preserve"> № </w:t>
      </w:r>
      <w:r>
        <w:t>_____</w:t>
      </w:r>
    </w:p>
    <w:p w:rsidR="00551F19" w:rsidRDefault="00551F19" w:rsidP="00551F19">
      <w:pPr>
        <w:jc w:val="both"/>
      </w:pPr>
    </w:p>
    <w:p w:rsidR="00551F19" w:rsidRDefault="00551F19" w:rsidP="00551F19">
      <w:pPr>
        <w:jc w:val="center"/>
        <w:rPr>
          <w:b/>
          <w:bCs/>
        </w:rPr>
      </w:pPr>
      <w:r>
        <w:t xml:space="preserve">Об утверждении Административного регламента предоставления муниципальной услуги </w:t>
      </w:r>
      <w:r>
        <w:rPr>
          <w:bCs/>
        </w:rPr>
        <w:t>по предоставлению земельных участков в постоянное (бессрочное) пользование</w:t>
      </w:r>
      <w:bookmarkStart w:id="0" w:name="_GoBack"/>
      <w:bookmarkEnd w:id="0"/>
    </w:p>
    <w:p w:rsidR="00551F19" w:rsidRDefault="00551F19" w:rsidP="00551F19">
      <w:pPr>
        <w:ind w:firstLine="540"/>
        <w:jc w:val="both"/>
      </w:pP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администрации рабочего поселка</w:t>
      </w:r>
      <w:proofErr w:type="gramStart"/>
      <w:r>
        <w:t xml:space="preserve"> Ч</w:t>
      </w:r>
      <w:proofErr w:type="gramEnd"/>
      <w: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t xml:space="preserve"> Ч</w:t>
      </w:r>
      <w:proofErr w:type="gramEnd"/>
      <w:r>
        <w:t>ик», администрация рабочего поселка Чик,</w:t>
      </w:r>
    </w:p>
    <w:p w:rsidR="00551F19" w:rsidRDefault="00551F19" w:rsidP="00551F1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Утвердить прилагаемый Административный </w:t>
      </w:r>
      <w:hyperlink r:id="rId9" w:anchor="Par33" w:history="1">
        <w:r>
          <w:rPr>
            <w:rStyle w:val="a3"/>
            <w:color w:val="auto"/>
            <w:u w:val="none"/>
          </w:rPr>
          <w:t>регламент</w:t>
        </w:r>
      </w:hyperlink>
      <w:r>
        <w:t xml:space="preserve"> предоставления муниципальной услуги </w:t>
      </w:r>
      <w:r>
        <w:rPr>
          <w:bCs/>
        </w:rPr>
        <w:t>по предоставлению земельных участков в постоянное (бессрочное) пользование</w:t>
      </w:r>
      <w:r>
        <w:t xml:space="preserve"> (дале</w:t>
      </w:r>
      <w:proofErr w:type="gramStart"/>
      <w:r>
        <w:t>е-</w:t>
      </w:r>
      <w:proofErr w:type="gramEnd"/>
      <w:r>
        <w:t xml:space="preserve"> Административный регламент).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 и разместить на официальном сайте администрации рабочего поселка Чик.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Кирченко</w:t>
      </w:r>
      <w:proofErr w:type="spellEnd"/>
      <w:r>
        <w:t xml:space="preserve"> Е. А.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 Ф. </w:t>
      </w:r>
      <w:proofErr w:type="spellStart"/>
      <w:r>
        <w:t>Арюткин</w:t>
      </w:r>
      <w:proofErr w:type="spellEnd"/>
    </w:p>
    <w:p w:rsidR="00551F19" w:rsidRDefault="00551F19" w:rsidP="00551F19">
      <w:pPr>
        <w:autoSpaceDE w:val="0"/>
        <w:autoSpaceDN w:val="0"/>
        <w:adjustRightInd w:val="0"/>
        <w:snapToGrid/>
        <w:ind w:firstLine="567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УТВЕРЖДЁН</w:t>
      </w:r>
    </w:p>
    <w:p w:rsidR="00551F19" w:rsidRDefault="00551F19" w:rsidP="00551F19">
      <w:pPr>
        <w:autoSpaceDE w:val="0"/>
        <w:autoSpaceDN w:val="0"/>
        <w:adjustRightInd w:val="0"/>
        <w:snapToGrid/>
        <w:ind w:left="5670"/>
        <w:rPr>
          <w:color w:val="000000"/>
        </w:rPr>
      </w:pPr>
      <w:r>
        <w:rPr>
          <w:color w:val="000000"/>
        </w:rPr>
        <w:t>постановлением администрации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551F19" w:rsidRDefault="00551F19" w:rsidP="00551F19">
      <w:pPr>
        <w:autoSpaceDE w:val="0"/>
        <w:autoSpaceDN w:val="0"/>
        <w:adjustRightInd w:val="0"/>
        <w:snapToGrid/>
        <w:ind w:left="5670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_______________</w:t>
      </w:r>
      <w:r>
        <w:rPr>
          <w:color w:val="000000"/>
        </w:rPr>
        <w:t xml:space="preserve"> № </w:t>
      </w:r>
      <w:r>
        <w:rPr>
          <w:color w:val="000000"/>
        </w:rPr>
        <w:t>_____</w:t>
      </w:r>
    </w:p>
    <w:p w:rsidR="00551F19" w:rsidRDefault="00551F19" w:rsidP="00551F19">
      <w:pPr>
        <w:autoSpaceDE w:val="0"/>
        <w:autoSpaceDN w:val="0"/>
        <w:adjustRightInd w:val="0"/>
        <w:snapToGrid/>
        <w:ind w:firstLine="5670"/>
        <w:rPr>
          <w:color w:val="000000"/>
        </w:rPr>
      </w:pPr>
    </w:p>
    <w:p w:rsidR="00551F19" w:rsidRDefault="00551F19" w:rsidP="00551F19">
      <w:pPr>
        <w:snapToGrid/>
        <w:jc w:val="both"/>
        <w:rPr>
          <w:color w:val="000000"/>
        </w:rPr>
      </w:pPr>
    </w:p>
    <w:p w:rsidR="00551F19" w:rsidRDefault="00551F19" w:rsidP="00551F19">
      <w:pPr>
        <w:snapToGrid/>
        <w:jc w:val="both"/>
        <w:rPr>
          <w:color w:val="000000"/>
        </w:rPr>
      </w:pPr>
    </w:p>
    <w:p w:rsidR="00551F19" w:rsidRDefault="00551F19" w:rsidP="00551F19">
      <w:pPr>
        <w:snapToGrid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АДМИНИСТРАТИВНЫЙ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РЕГЛАМЕНТ</w:t>
      </w:r>
    </w:p>
    <w:p w:rsidR="00551F19" w:rsidRDefault="00551F19" w:rsidP="00551F19">
      <w:pPr>
        <w:snapToGrid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предоставления муниципальной услуги </w:t>
      </w:r>
    </w:p>
    <w:p w:rsidR="00551F19" w:rsidRDefault="00551F19" w:rsidP="00551F19">
      <w:pPr>
        <w:snapToGrid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предоставлению земельных участков в постоянное (бессрочное) пользование</w:t>
      </w:r>
    </w:p>
    <w:p w:rsidR="00551F19" w:rsidRDefault="00551F19" w:rsidP="00551F19">
      <w:pPr>
        <w:snapToGrid/>
        <w:jc w:val="center"/>
        <w:rPr>
          <w:b/>
          <w:bCs/>
          <w:color w:val="000000"/>
        </w:rPr>
      </w:pPr>
    </w:p>
    <w:p w:rsidR="00551F19" w:rsidRDefault="00551F19" w:rsidP="00551F19">
      <w:pPr>
        <w:numPr>
          <w:ilvl w:val="0"/>
          <w:numId w:val="1"/>
        </w:numPr>
        <w:tabs>
          <w:tab w:val="num" w:pos="0"/>
        </w:tabs>
        <w:snapToGrid/>
        <w:ind w:left="0" w:firstLine="851"/>
        <w:jc w:val="center"/>
        <w:rPr>
          <w:b/>
        </w:rPr>
      </w:pPr>
      <w:r>
        <w:rPr>
          <w:b/>
        </w:rPr>
        <w:t>Общие положения</w:t>
      </w:r>
    </w:p>
    <w:p w:rsidR="00551F19" w:rsidRDefault="00551F19" w:rsidP="00551F19">
      <w:pPr>
        <w:tabs>
          <w:tab w:val="num" w:pos="0"/>
        </w:tabs>
        <w:snapToGrid/>
        <w:ind w:firstLine="851"/>
        <w:jc w:val="center"/>
      </w:pPr>
    </w:p>
    <w:p w:rsidR="00551F19" w:rsidRDefault="00551F19" w:rsidP="00551F19">
      <w:pPr>
        <w:numPr>
          <w:ilvl w:val="1"/>
          <w:numId w:val="1"/>
        </w:numPr>
        <w:snapToGrid/>
        <w:ind w:left="0" w:firstLine="851"/>
        <w:jc w:val="both"/>
      </w:pPr>
      <w:r>
        <w:t>Наименование муниципальной услуги: «П</w:t>
      </w:r>
      <w:r>
        <w:rPr>
          <w:bCs/>
        </w:rPr>
        <w:t>редоставление земельных участков в постоянное (бессрочное) пользование</w:t>
      </w:r>
      <w:r>
        <w:t>» (дале</w:t>
      </w:r>
      <w:proofErr w:type="gramStart"/>
      <w:r>
        <w:t>е-</w:t>
      </w:r>
      <w:proofErr w:type="gramEnd"/>
      <w:r>
        <w:t xml:space="preserve"> муниципальная услуга).</w:t>
      </w:r>
    </w:p>
    <w:p w:rsidR="00551F19" w:rsidRDefault="00551F19" w:rsidP="00551F19">
      <w:pPr>
        <w:tabs>
          <w:tab w:val="num" w:pos="0"/>
          <w:tab w:val="num" w:pos="1080"/>
        </w:tabs>
        <w:snapToGrid/>
        <w:ind w:firstLine="851"/>
        <w:jc w:val="both"/>
      </w:pPr>
      <w:r>
        <w:t>Административный регламент</w:t>
      </w:r>
      <w:r>
        <w:rPr>
          <w:bCs/>
        </w:rPr>
        <w:t xml:space="preserve"> </w:t>
      </w:r>
      <w:r>
        <w:t xml:space="preserve">предоставления муниципальной услуги </w:t>
      </w:r>
      <w:r>
        <w:rPr>
          <w:bCs/>
        </w:rPr>
        <w:t>по предоставлению земельных участков в постоянное (бессрочное) пользование</w:t>
      </w:r>
      <w:r>
        <w:t xml:space="preserve"> (дале</w:t>
      </w:r>
      <w:proofErr w:type="gramStart"/>
      <w:r>
        <w:t>е-</w:t>
      </w:r>
      <w:proofErr w:type="gramEnd"/>
      <w:r>
        <w:t xml:space="preserve"> Административный регламент) разработан в целях повышения качества предоставления и доступности результатов предоставления муниципальной услуги </w:t>
      </w:r>
      <w:r>
        <w:rPr>
          <w:bCs/>
        </w:rPr>
        <w:t>по предоставлению земельных участков в постоянное (бессрочное) пользование</w:t>
      </w:r>
      <w:r>
        <w:t>, создания комфортных условий для участников земельных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1080"/>
        </w:tabs>
        <w:snapToGrid/>
        <w:ind w:left="0" w:firstLine="851"/>
        <w:jc w:val="both"/>
      </w:pPr>
      <w:r>
        <w:t xml:space="preserve">Муниципальную услугу осуществляет администрация рабочего поселка Чик </w:t>
      </w:r>
      <w:proofErr w:type="spellStart"/>
      <w:r>
        <w:t>Коченёвского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администрация.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1080"/>
        </w:tabs>
        <w:snapToGrid/>
        <w:ind w:left="0" w:firstLine="851"/>
        <w:jc w:val="both"/>
      </w:pPr>
      <w:r>
        <w:t>Заявителями на предоставление муниципальной услуги выступают юридические лица: государственные и муниципальные учреждения, казенные предприятия, а также органы государственной власти и органы местного самоуправления (дале</w:t>
      </w:r>
      <w:proofErr w:type="gramStart"/>
      <w:r>
        <w:t>е-</w:t>
      </w:r>
      <w:proofErr w:type="gramEnd"/>
      <w:r>
        <w:t xml:space="preserve"> заявитель).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</w:p>
    <w:p w:rsidR="00551F19" w:rsidRDefault="00551F19" w:rsidP="00551F19">
      <w:pPr>
        <w:numPr>
          <w:ilvl w:val="0"/>
          <w:numId w:val="1"/>
        </w:numPr>
        <w:tabs>
          <w:tab w:val="num" w:pos="0"/>
        </w:tabs>
        <w:snapToGrid/>
        <w:ind w:left="0" w:firstLine="851"/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551F19" w:rsidRDefault="00551F19" w:rsidP="00551F19">
      <w:pPr>
        <w:numPr>
          <w:ilvl w:val="1"/>
          <w:numId w:val="1"/>
        </w:numPr>
        <w:tabs>
          <w:tab w:val="num" w:pos="1080"/>
        </w:tabs>
        <w:snapToGrid/>
        <w:ind w:left="0" w:firstLine="851"/>
        <w:jc w:val="both"/>
      </w:pPr>
      <w:r>
        <w:t>Порядок информирования о правилах предоставления муниципальной услуги: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Местонахождение Администрации: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 xml:space="preserve">632662, Новосибирская область, </w:t>
      </w:r>
      <w:proofErr w:type="spellStart"/>
      <w:r>
        <w:t>Коченевский</w:t>
      </w:r>
      <w:proofErr w:type="spellEnd"/>
      <w:r>
        <w:t xml:space="preserve"> район, р. п. Чик, ул. Садовая, д. 2а.</w:t>
      </w:r>
      <w:proofErr w:type="gramEnd"/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Часы приема:</w:t>
      </w:r>
    </w:p>
    <w:p w:rsidR="00551F19" w:rsidRDefault="00551F19" w:rsidP="00551F1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551F19" w:rsidRDefault="00551F19" w:rsidP="00551F1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551F19" w:rsidRDefault="00551F19" w:rsidP="00551F1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Адрес официального интернет- сайта Администрации: </w:t>
      </w:r>
      <w:hyperlink r:id="rId10" w:history="1">
        <w:r>
          <w:rPr>
            <w:rStyle w:val="a3"/>
            <w:color w:val="000000"/>
          </w:rPr>
          <w:t>http://</w:t>
        </w:r>
        <w:r>
          <w:rPr>
            <w:rStyle w:val="a3"/>
            <w:color w:val="000000"/>
            <w:lang w:val="en-US"/>
          </w:rPr>
          <w:t>adm</w:t>
        </w:r>
        <w:r>
          <w:rPr>
            <w:rStyle w:val="a3"/>
            <w:color w:val="000000"/>
          </w:rPr>
          <w:t>-</w:t>
        </w:r>
        <w:r>
          <w:rPr>
            <w:rStyle w:val="a3"/>
            <w:color w:val="000000"/>
            <w:lang w:val="en-US"/>
          </w:rPr>
          <w:t>chik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  <w:r>
        <w:t xml:space="preserve">, адрес электронной почты </w:t>
      </w:r>
      <w:r>
        <w:rPr>
          <w:lang w:val="en-US"/>
        </w:rPr>
        <w:t>adm</w:t>
      </w:r>
      <w:r>
        <w:t>_</w:t>
      </w:r>
      <w:r>
        <w:rPr>
          <w:lang w:val="en-US"/>
        </w:rPr>
        <w:t>chik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Информация по вопросам предоставления муниципальной услуги предоставляется: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- в Администрации;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- посредством размещения на информационном стенде и официальном сайте Администрации в сети Интернет;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- электронного информирования;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- с использованием средств телефонной, почтовой связи.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- в устной форме лично или по телефону;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- в письменной форме почтой;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- посредством электронной почты;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- на официальном сайте Администрации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«Интернет»;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- с использованием Единого портала государственных и муниципальных услуг;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- через МФЦ.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Информирование проводится в двух формах: </w:t>
      </w:r>
      <w:proofErr w:type="gramStart"/>
      <w:r>
        <w:t>устной</w:t>
      </w:r>
      <w:proofErr w:type="gramEnd"/>
      <w:r>
        <w:t xml:space="preserve"> и письменной, непосредственно оператору МФЦ в бумажном виде.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Письменный ответ на обращение подписывается Главой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Глава) или заместителем 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51F19" w:rsidRDefault="00551F19" w:rsidP="00551F19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(www.gosuslugi.ru) и обновляется по мере ее изменения.</w:t>
      </w:r>
      <w:proofErr w:type="gramEnd"/>
    </w:p>
    <w:p w:rsidR="00551F19" w:rsidRDefault="00551F19" w:rsidP="00551F19">
      <w:pPr>
        <w:tabs>
          <w:tab w:val="num" w:pos="1080"/>
        </w:tabs>
        <w:snapToGrid/>
        <w:ind w:firstLine="851"/>
        <w:jc w:val="both"/>
      </w:pPr>
      <w:r>
        <w:t>Адреса официальных интернет- сайтов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551F19" w:rsidRDefault="00551F19" w:rsidP="00551F19">
      <w:pPr>
        <w:tabs>
          <w:tab w:val="num" w:pos="1080"/>
        </w:tabs>
        <w:snapToGrid/>
        <w:ind w:firstLine="851"/>
        <w:jc w:val="both"/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>
          <w:rPr>
            <w:rStyle w:val="a3"/>
            <w:color w:val="auto"/>
          </w:rPr>
          <w:t>http://www.to54.rosreestr.ru</w:t>
        </w:r>
      </w:hyperlink>
      <w:r>
        <w:t>;</w:t>
      </w:r>
    </w:p>
    <w:p w:rsidR="00551F19" w:rsidRDefault="00551F19" w:rsidP="00551F19">
      <w:pPr>
        <w:tabs>
          <w:tab w:val="num" w:pos="1080"/>
        </w:tabs>
        <w:snapToGrid/>
        <w:ind w:firstLine="851"/>
        <w:jc w:val="both"/>
      </w:pPr>
      <w:r>
        <w:t xml:space="preserve">- Управление Федеральной налоговой службы по Новосибирской области: </w:t>
      </w:r>
      <w:hyperlink r:id="rId12" w:history="1">
        <w:r>
          <w:rPr>
            <w:rStyle w:val="a3"/>
            <w:color w:val="auto"/>
          </w:rPr>
          <w:t>http://www.r54.nalog.ru</w:t>
        </w:r>
      </w:hyperlink>
      <w:r>
        <w:t>.</w:t>
      </w:r>
    </w:p>
    <w:p w:rsidR="00551F19" w:rsidRDefault="00551F19" w:rsidP="00551F19">
      <w:pPr>
        <w:tabs>
          <w:tab w:val="num" w:pos="1080"/>
        </w:tabs>
        <w:snapToGrid/>
        <w:ind w:firstLine="851"/>
        <w:jc w:val="both"/>
      </w:pPr>
      <w: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551F19" w:rsidRDefault="00551F19" w:rsidP="00551F19">
      <w:pPr>
        <w:tabs>
          <w:tab w:val="num" w:pos="1080"/>
        </w:tabs>
        <w:snapToGrid/>
        <w:ind w:firstLine="851"/>
        <w:jc w:val="both"/>
      </w:pPr>
      <w:r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551F19" w:rsidRDefault="00551F19" w:rsidP="00551F19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</w:t>
      </w:r>
      <w:hyperlink r:id="rId13" w:history="1">
        <w:r>
          <w:rPr>
            <w:rStyle w:val="a3"/>
            <w:color w:val="auto"/>
            <w:lang w:val="en-US"/>
          </w:rPr>
          <w:t>kochen</w:t>
        </w:r>
        <w:r>
          <w:rPr>
            <w:rStyle w:val="a3"/>
            <w:color w:val="auto"/>
          </w:rPr>
          <w:t>@</w:t>
        </w:r>
        <w:r>
          <w:rPr>
            <w:rStyle w:val="a3"/>
            <w:color w:val="auto"/>
            <w:lang w:val="en-US"/>
          </w:rPr>
          <w:t>uy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nsk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su</w:t>
        </w:r>
        <w:proofErr w:type="spellEnd"/>
      </w:hyperlink>
      <w:r>
        <w:t>;</w:t>
      </w:r>
    </w:p>
    <w:p w:rsidR="00551F19" w:rsidRDefault="00551F19" w:rsidP="00551F19">
      <w:pPr>
        <w:snapToGrid/>
        <w:ind w:firstLine="851"/>
        <w:jc w:val="both"/>
      </w:pPr>
      <w:r>
        <w:t xml:space="preserve">- Отдел кадастрового учета Федерального государственного учреждения «Земельная кадастровая палата» по Новосибирской области </w:t>
      </w:r>
      <w:hyperlink r:id="rId14" w:history="1">
        <w:r>
          <w:rPr>
            <w:rStyle w:val="a3"/>
            <w:color w:val="auto"/>
            <w:lang w:val="en-US"/>
          </w:rPr>
          <w:t>fgu</w:t>
        </w:r>
        <w:r>
          <w:rPr>
            <w:rStyle w:val="a3"/>
            <w:color w:val="auto"/>
          </w:rPr>
          <w:t>5111@</w:t>
        </w:r>
        <w:r>
          <w:rPr>
            <w:rStyle w:val="a3"/>
            <w:color w:val="auto"/>
            <w:lang w:val="en-US"/>
          </w:rPr>
          <w:t>u</w:t>
        </w:r>
        <w:r>
          <w:rPr>
            <w:rStyle w:val="a3"/>
            <w:color w:val="auto"/>
          </w:rPr>
          <w:t>54.</w:t>
        </w:r>
        <w:r>
          <w:rPr>
            <w:rStyle w:val="a3"/>
            <w:color w:val="auto"/>
            <w:lang w:val="en-US"/>
          </w:rPr>
          <w:t>kadastr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ru</w:t>
        </w:r>
        <w:proofErr w:type="spellEnd"/>
      </w:hyperlink>
      <w:r>
        <w:t>.</w:t>
      </w:r>
    </w:p>
    <w:p w:rsidR="00551F19" w:rsidRDefault="00551F19" w:rsidP="00551F19">
      <w:pPr>
        <w:snapToGrid/>
        <w:ind w:firstLine="851"/>
        <w:jc w:val="both"/>
      </w:pPr>
      <w:r>
        <w:t>Адреса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551F19" w:rsidRDefault="00551F19" w:rsidP="00551F19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632640, Новосибирская область, </w:t>
      </w:r>
      <w:proofErr w:type="spellStart"/>
      <w:r>
        <w:t>Коченёвский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</w:t>
      </w:r>
      <w:proofErr w:type="spellStart"/>
      <w:proofErr w:type="gramStart"/>
      <w:r>
        <w:t>Коченёво</w:t>
      </w:r>
      <w:proofErr w:type="spellEnd"/>
      <w:r>
        <w:t>, ул. Советская, 32;</w:t>
      </w:r>
      <w:proofErr w:type="gramEnd"/>
    </w:p>
    <w:p w:rsidR="00551F19" w:rsidRDefault="00551F19" w:rsidP="00551F19">
      <w:pPr>
        <w:snapToGrid/>
        <w:ind w:firstLine="851"/>
        <w:jc w:val="both"/>
      </w:pPr>
      <w:r>
        <w:t xml:space="preserve">- Отдел кадастрового учета Федерального государственного учреждения «Земельная кадастровая палата» по Новосибирской области: 632640, Новосибирская область, </w:t>
      </w:r>
      <w:proofErr w:type="spellStart"/>
      <w:r>
        <w:t>Коченёвский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Коченёво</w:t>
      </w:r>
      <w:proofErr w:type="spellEnd"/>
      <w:r>
        <w:t>, ул. Октябрьская, 49;</w:t>
      </w:r>
    </w:p>
    <w:p w:rsidR="00551F19" w:rsidRDefault="00551F19" w:rsidP="00551F19">
      <w:pPr>
        <w:snapToGrid/>
        <w:ind w:firstLine="851"/>
        <w:jc w:val="both"/>
      </w:pPr>
      <w:r>
        <w:t xml:space="preserve">- Межрайонная ИФНС России № 6 по Новосибирской области: 633261, Новосибирская область, Ордынский район, </w:t>
      </w:r>
      <w:proofErr w:type="spellStart"/>
      <w:r>
        <w:t>р.п</w:t>
      </w:r>
      <w:proofErr w:type="spellEnd"/>
      <w:r>
        <w:t xml:space="preserve">. </w:t>
      </w:r>
      <w:proofErr w:type="gramStart"/>
      <w:r>
        <w:t>Ордынское</w:t>
      </w:r>
      <w:proofErr w:type="gramEnd"/>
      <w:r>
        <w:t>, ул. Проспект Революции, 16а.</w:t>
      </w:r>
    </w:p>
    <w:p w:rsidR="00551F19" w:rsidRDefault="00551F19" w:rsidP="00551F19">
      <w:pPr>
        <w:snapToGrid/>
        <w:ind w:firstLine="851"/>
        <w:jc w:val="both"/>
      </w:pPr>
      <w:r>
        <w:t>Телефоны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551F19" w:rsidRDefault="00551F19" w:rsidP="00551F19">
      <w:pPr>
        <w:tabs>
          <w:tab w:val="num" w:pos="1080"/>
        </w:tabs>
        <w:snapToGrid/>
        <w:ind w:firstLine="851"/>
        <w:jc w:val="both"/>
      </w:pPr>
      <w:r>
        <w:lastRenderedPageBreak/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(383-51) 2-74-59; 2-32-83;</w:t>
      </w:r>
    </w:p>
    <w:p w:rsidR="00551F19" w:rsidRDefault="00551F19" w:rsidP="00551F19">
      <w:pPr>
        <w:tabs>
          <w:tab w:val="num" w:pos="1080"/>
        </w:tabs>
        <w:snapToGrid/>
        <w:ind w:firstLine="851"/>
        <w:jc w:val="both"/>
      </w:pPr>
      <w:r>
        <w:t>- Отдел кадастрового учета Федерального государственного учреждения «Земельная кадастровая палата» по Новосибирской области: (383-51) 2-36-93;</w:t>
      </w:r>
    </w:p>
    <w:p w:rsidR="00551F19" w:rsidRDefault="00551F19" w:rsidP="00551F19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gramStart"/>
      <w:r>
        <w:t>Межрайонная</w:t>
      </w:r>
      <w:proofErr w:type="gramEnd"/>
      <w:r>
        <w:t xml:space="preserve"> ИФНС России № 6 по Новосибирской области: (383-59) 22-087; 22-042.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1080"/>
        </w:tabs>
        <w:snapToGrid/>
        <w:ind w:left="0" w:firstLine="851"/>
        <w:jc w:val="both"/>
      </w:pPr>
      <w:r>
        <w:t>Для получения информации по процедуре предоставления муниципальной услуги заинтересованные лица обращаются к специалисту администрации:</w:t>
      </w:r>
    </w:p>
    <w:p w:rsidR="00551F19" w:rsidRDefault="00551F19" w:rsidP="00551F19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napToGrid/>
        <w:ind w:left="0" w:firstLine="851"/>
        <w:jc w:val="both"/>
      </w:pPr>
      <w:r>
        <w:t>лично в часы приема;</w:t>
      </w:r>
    </w:p>
    <w:p w:rsidR="00551F19" w:rsidRDefault="00551F19" w:rsidP="00551F19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napToGrid/>
        <w:ind w:left="0" w:firstLine="851"/>
        <w:jc w:val="both"/>
      </w:pPr>
      <w:r>
        <w:t>по телефону;</w:t>
      </w:r>
    </w:p>
    <w:p w:rsidR="00551F19" w:rsidRDefault="00551F19" w:rsidP="00551F19">
      <w:pPr>
        <w:numPr>
          <w:ilvl w:val="0"/>
          <w:numId w:val="2"/>
        </w:numPr>
        <w:tabs>
          <w:tab w:val="num" w:pos="0"/>
        </w:tabs>
        <w:snapToGrid/>
        <w:ind w:left="0" w:firstLine="851"/>
        <w:jc w:val="both"/>
      </w:pPr>
      <w:r>
        <w:t>в письменном виде почтой.</w:t>
      </w:r>
    </w:p>
    <w:p w:rsidR="00551F19" w:rsidRDefault="00551F19" w:rsidP="00551F19">
      <w:pPr>
        <w:tabs>
          <w:tab w:val="num" w:pos="0"/>
          <w:tab w:val="num" w:pos="1080"/>
        </w:tabs>
        <w:snapToGrid/>
        <w:ind w:firstLine="851"/>
        <w:jc w:val="both"/>
      </w:pPr>
      <w:r>
        <w:t>Информирование проводится в двух формах: устное и письменное.</w:t>
      </w:r>
    </w:p>
    <w:p w:rsidR="00551F19" w:rsidRDefault="00551F19" w:rsidP="00551F19">
      <w:pPr>
        <w:tabs>
          <w:tab w:val="num" w:pos="0"/>
          <w:tab w:val="num" w:pos="1080"/>
        </w:tabs>
        <w:snapToGrid/>
        <w:ind w:firstLine="851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551F19" w:rsidRDefault="00551F19" w:rsidP="00551F19">
      <w:pPr>
        <w:tabs>
          <w:tab w:val="num" w:pos="0"/>
          <w:tab w:val="num" w:pos="1080"/>
        </w:tabs>
        <w:snapToGrid/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551F19" w:rsidRDefault="00551F19" w:rsidP="00551F19">
      <w:pPr>
        <w:tabs>
          <w:tab w:val="num" w:pos="0"/>
          <w:tab w:val="num" w:pos="1080"/>
        </w:tabs>
        <w:snapToGrid/>
        <w:ind w:firstLine="851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551F19" w:rsidRDefault="00551F19" w:rsidP="00551F19">
      <w:pPr>
        <w:tabs>
          <w:tab w:val="num" w:pos="0"/>
          <w:tab w:val="num" w:pos="1080"/>
        </w:tabs>
        <w:snapToGrid/>
        <w:ind w:firstLine="851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51F19" w:rsidRDefault="00551F19" w:rsidP="00551F19">
      <w:pPr>
        <w:tabs>
          <w:tab w:val="num" w:pos="0"/>
          <w:tab w:val="num" w:pos="1080"/>
        </w:tabs>
        <w:snapToGrid/>
        <w:ind w:firstLine="851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551F19" w:rsidRDefault="00551F19" w:rsidP="00551F19">
      <w:pPr>
        <w:numPr>
          <w:ilvl w:val="2"/>
          <w:numId w:val="1"/>
        </w:numPr>
        <w:snapToGrid/>
        <w:ind w:left="0"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551F19" w:rsidRDefault="00551F19" w:rsidP="00551F19">
      <w:pPr>
        <w:snapToGrid/>
        <w:ind w:firstLine="851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51F19" w:rsidRDefault="00551F19" w:rsidP="00551F19">
      <w:pPr>
        <w:snapToGrid/>
        <w:ind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51F19" w:rsidRDefault="00551F19" w:rsidP="00551F19">
      <w:pPr>
        <w:snapToGrid/>
        <w:ind w:firstLine="851"/>
        <w:jc w:val="both"/>
      </w:pPr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>
        <w:lastRenderedPageBreak/>
        <w:t xml:space="preserve">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Результатом предоставления муниципальной услуги является: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сообщение о приостановлении оказания услуги с просьбой </w:t>
      </w:r>
      <w:proofErr w:type="gramStart"/>
      <w:r>
        <w:t>предоставить недостающие документы</w:t>
      </w:r>
      <w:proofErr w:type="gramEnd"/>
      <w:r>
        <w:t>, либо отказ в предоставлении услуги;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уведомление об отказе в предоставлении услуги; </w:t>
      </w:r>
    </w:p>
    <w:p w:rsidR="00551F19" w:rsidRDefault="00551F19" w:rsidP="00551F19">
      <w:pPr>
        <w:tabs>
          <w:tab w:val="num" w:pos="0"/>
          <w:tab w:val="num" w:pos="540"/>
          <w:tab w:val="left" w:pos="900"/>
          <w:tab w:val="left" w:pos="1260"/>
        </w:tabs>
        <w:snapToGrid/>
        <w:ind w:firstLine="851"/>
        <w:jc w:val="both"/>
      </w:pPr>
      <w:r>
        <w:t>- принятие постановления о предоставлении земельного участка на праве постоянного (бессрочного) пользования с последующим подписанием акта приема-передачи.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720"/>
          <w:tab w:val="left" w:pos="1260"/>
        </w:tabs>
        <w:snapToGrid/>
        <w:ind w:left="0" w:firstLine="851"/>
        <w:jc w:val="both"/>
      </w:pPr>
      <w:r>
        <w:t>Срок предоставления муниципальной услуги: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1) Возврат принятого пакета документов осуществляется в течение 14 дней со дня регистрации заявления с указанием причин (при наличии установленных оснований для возврата принятого пакета документов). После устранения причин возврата документов заявитель вправе повторно обратиться в администрацию с заявлением.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  <w:r>
        <w:t>2) В месячный срок со дня поступления заявления администрация принимает решение о предоставлении земельного участка в постоянное (бессрочное) пользование, либо решение об отказе в предоставлении земельного участка и в течение 7 дней со дня принятия данного решения направляет его копию заявителю.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  <w:proofErr w:type="gramStart"/>
      <w:r>
        <w:t>3) 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участке, в двухнедельный срок со дня представления кадастрового паспорта земельного участка, после утверждения схемы расположения земельного участка соответствующей территории, администрация принимает решение о предоставлении такого земельного участка и направляет копию решения заявителю.</w:t>
      </w:r>
      <w:proofErr w:type="gramEnd"/>
    </w:p>
    <w:p w:rsidR="00551F19" w:rsidRDefault="00551F19" w:rsidP="00551F19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  <w:r>
        <w:t>4) В месячный срок с даты принятия указанного решения администрация осуществляет подготовку проекта акта приём</w:t>
      </w:r>
      <w:proofErr w:type="gramStart"/>
      <w:r>
        <w:t>а-</w:t>
      </w:r>
      <w:proofErr w:type="gramEnd"/>
      <w:r>
        <w:t xml:space="preserve"> передачи земельного участка и направляет его заявителю с предложением о его заключении.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left" w:pos="900"/>
        </w:tabs>
        <w:snapToGrid/>
        <w:ind w:left="0" w:firstLine="851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  <w:tab w:val="left" w:pos="1260"/>
        </w:tabs>
        <w:snapToGrid/>
        <w:ind w:left="0" w:firstLine="851"/>
        <w:jc w:val="both"/>
      </w:pPr>
      <w:r>
        <w:t>Правовые основания для предоставления муниципальной услуги</w:t>
      </w:r>
    </w:p>
    <w:p w:rsidR="00551F19" w:rsidRDefault="00551F19" w:rsidP="00551F19">
      <w:pPr>
        <w:tabs>
          <w:tab w:val="num" w:pos="0"/>
          <w:tab w:val="num" w:pos="540"/>
          <w:tab w:val="left" w:pos="900"/>
          <w:tab w:val="left" w:pos="1260"/>
        </w:tabs>
        <w:snapToGrid/>
        <w:ind w:firstLine="851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Конституцией Российской Федерации от 12.12.1993;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Гражданским кодексом Российской Федерации от 30 ноября 1994 года № 51- ФЗ;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Земельным кодексом Российской Федерации от 25 октября 2001 года № 136- ФЗ; 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Градостроительным кодексом Российской Федерации от 29 декабря 2004 года № 190- ФЗ;</w:t>
      </w:r>
    </w:p>
    <w:p w:rsidR="00551F19" w:rsidRDefault="00551F19" w:rsidP="00551F19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lastRenderedPageBreak/>
        <w:t>- Федеральным законом от 06.10.2003 № 131- ФЗ «Об общих принципах организации местного самоуправления в РФ»;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9 февраля 2009 года № 8- ФЗ «Об обеспечении доступа к информации о деятельности государственных органов и органов местного самоуправления»;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27.07.2006 № 152- ФЗ «О персональных данных»;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02.05.2006 № 59- ФЗ «О порядке рассмотрений обращений граждан РФ»;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21 июля 1997 года № 122- ФЗ «О государственной регистрации прав на недвижимое имущество и сделок с ним»;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 июля 2010 года № 210- ФЗ «Об организации предоставления государственных и муниципальных услуг»;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Законом Новосибирской области от 14.04.2003 № 108- ОЗ «Об использовании земель на территории Новосибирской области».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Полный перечень документов, необходимых для предоставления муниципальной услуги:</w:t>
      </w:r>
    </w:p>
    <w:p w:rsidR="00551F19" w:rsidRDefault="00551F19" w:rsidP="00551F19">
      <w:pPr>
        <w:tabs>
          <w:tab w:val="num" w:pos="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заявление о предоставлении муниципальной услуги (приложение № 2); 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представителя юридического лица;</w:t>
      </w:r>
    </w:p>
    <w:p w:rsidR="00551F19" w:rsidRDefault="00551F19" w:rsidP="00551F19">
      <w:pPr>
        <w:tabs>
          <w:tab w:val="num" w:pos="0"/>
        </w:tabs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заявителя;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копии учредительных документов юридического лица;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лица;</w:t>
      </w:r>
    </w:p>
    <w:p w:rsidR="00551F19" w:rsidRDefault="00551F19" w:rsidP="00551F19">
      <w:pPr>
        <w:shd w:val="clear" w:color="auto" w:fill="FFFFFF"/>
        <w:tabs>
          <w:tab w:val="num" w:pos="0"/>
        </w:tabs>
        <w:snapToGrid/>
        <w:ind w:firstLine="851"/>
        <w:jc w:val="both"/>
        <w:rPr>
          <w:rFonts w:eastAsia="SimSun"/>
          <w:iCs/>
          <w:lang w:eastAsia="zh-CN"/>
        </w:rPr>
      </w:pPr>
      <w:r>
        <w:rPr>
          <w:rFonts w:eastAsia="SimSun"/>
          <w:iCs/>
          <w:lang w:eastAsia="zh-CN"/>
        </w:rPr>
        <w:t>- копия свидетельства о постановке на учёт в налоговом органе;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  <w:rPr>
          <w:szCs w:val="24"/>
        </w:rPr>
      </w:pPr>
      <w:r>
        <w:t>- выписка из Единого государственного реестра прав на недвижимое имущество и сделок с ним о правах на приобретаемый земельный участок</w:t>
      </w:r>
      <w:r>
        <w:rPr>
          <w:szCs w:val="24"/>
        </w:rPr>
        <w:t>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>
        <w:t>находящиеся</w:t>
      </w:r>
      <w:proofErr w:type="gramEnd"/>
      <w:r>
        <w:t xml:space="preserve"> на приобретаемом земельном участке (при наличии зданий, строений, сооружений на приобретаемом земельном участке);</w:t>
      </w:r>
    </w:p>
    <w:p w:rsidR="00551F19" w:rsidRDefault="00551F19" w:rsidP="00551F19">
      <w:pPr>
        <w:tabs>
          <w:tab w:val="num" w:pos="0"/>
        </w:tabs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юридических лиц;</w:t>
      </w:r>
    </w:p>
    <w:p w:rsidR="00551F19" w:rsidRDefault="00551F19" w:rsidP="00551F19">
      <w:pPr>
        <w:tabs>
          <w:tab w:val="num" w:pos="0"/>
        </w:tabs>
        <w:snapToGrid/>
        <w:ind w:right="-711" w:firstLine="851"/>
        <w:jc w:val="both"/>
      </w:pPr>
      <w:r>
        <w:t>- кадастровый паспорт земельного участка;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  <w:r>
        <w:t>- копии документов, удостоверяющих (устанавливающих) права на здание, строение, сооружение, находящееся на земельном участке, если право на такое здание, строение, сооружение не зарегистрировано в Едином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  <w:proofErr w:type="gramStart"/>
      <w:r>
        <w:t>-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ориентиров;</w:t>
      </w:r>
      <w:proofErr w:type="gramEnd"/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заявление об утверждении схемы расположения земельного участка (в случае, если земельный участок не сформирован) (приложение № 3).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  <w:rPr>
          <w:rFonts w:eastAsia="SimSun"/>
          <w:lang w:eastAsia="zh-CN"/>
        </w:rPr>
      </w:pPr>
      <w:bookmarkStart w:id="1" w:name="p1200"/>
      <w:bookmarkStart w:id="2" w:name="p1201"/>
      <w:bookmarkEnd w:id="1"/>
      <w:bookmarkEnd w:id="2"/>
      <w:r>
        <w:rPr>
          <w:rFonts w:eastAsia="SimSun"/>
          <w:lang w:eastAsia="zh-CN"/>
        </w:rPr>
        <w:t xml:space="preserve"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находятся в распоряжении органов, </w:t>
      </w:r>
      <w:r>
        <w:rPr>
          <w:rFonts w:eastAsia="SimSun"/>
          <w:lang w:eastAsia="zh-CN"/>
        </w:rPr>
        <w:lastRenderedPageBreak/>
        <w:t>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left" w:pos="900"/>
          <w:tab w:val="num" w:pos="1440"/>
        </w:tabs>
        <w:snapToGrid/>
        <w:ind w:left="0" w:firstLine="851"/>
        <w:jc w:val="both"/>
      </w:pPr>
      <w:r>
        <w:t>Перечень необходимых для предоставления муниципальной услуги документов, предоставляемых лично заявителем:</w:t>
      </w:r>
    </w:p>
    <w:p w:rsidR="00551F19" w:rsidRDefault="00551F19" w:rsidP="00551F19">
      <w:pPr>
        <w:tabs>
          <w:tab w:val="num" w:pos="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заявление о предоставлении муниципальной услуги (приложение № 2); 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представителя юридического лица;</w:t>
      </w:r>
    </w:p>
    <w:p w:rsidR="00551F19" w:rsidRDefault="00551F19" w:rsidP="00551F19">
      <w:pPr>
        <w:tabs>
          <w:tab w:val="num" w:pos="0"/>
        </w:tabs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заявителя;</w:t>
      </w:r>
    </w:p>
    <w:p w:rsidR="00551F19" w:rsidRDefault="00551F19" w:rsidP="00551F19">
      <w:pPr>
        <w:tabs>
          <w:tab w:val="num" w:pos="0"/>
        </w:tabs>
        <w:autoSpaceDE w:val="0"/>
        <w:autoSpaceDN w:val="0"/>
        <w:adjustRightInd w:val="0"/>
        <w:snapToGrid/>
        <w:ind w:firstLine="851"/>
        <w:jc w:val="both"/>
      </w:pPr>
      <w:r>
        <w:t>- копии учредительных документов юридического лица;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  <w:r>
        <w:t>- копии документов, удостоверяющих (устанавливающих) права на здание, строение, сооружение, находящееся на земельном участке, если право на такое здание, строение, сооружение не зарегистрировано в Едином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  <w:proofErr w:type="gramStart"/>
      <w:r>
        <w:t>-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ориентиров;</w:t>
      </w:r>
      <w:proofErr w:type="gramEnd"/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заявление об утверждении схемы расположения земельного участка (в случае, если земельный участок не сформирован) (приложение № 3).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proofErr w:type="spellStart"/>
      <w:r>
        <w:t>истребуемых</w:t>
      </w:r>
      <w:proofErr w:type="spellEnd"/>
      <w:r>
        <w:t xml:space="preserve"> сотрудниками администрации: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  <w:rPr>
          <w:szCs w:val="24"/>
        </w:rPr>
      </w:pPr>
      <w:r>
        <w:t>- выписка из Единого государственного реестра прав на недвижимое имущество и сделок с ним о правах на приобретаемый земельный участок</w:t>
      </w:r>
      <w:r>
        <w:rPr>
          <w:szCs w:val="24"/>
        </w:rPr>
        <w:t>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>
        <w:t>находящиеся</w:t>
      </w:r>
      <w:proofErr w:type="gramEnd"/>
      <w:r>
        <w:t xml:space="preserve"> на приобретаемом земельном участке;</w:t>
      </w:r>
    </w:p>
    <w:p w:rsidR="00551F19" w:rsidRDefault="00551F19" w:rsidP="00551F19">
      <w:pPr>
        <w:tabs>
          <w:tab w:val="num" w:pos="0"/>
        </w:tabs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юридических лиц;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кадастровый паспорт земельного участка;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лица;</w:t>
      </w:r>
    </w:p>
    <w:p w:rsidR="00551F19" w:rsidRDefault="00551F19" w:rsidP="00551F19">
      <w:pPr>
        <w:shd w:val="clear" w:color="auto" w:fill="FFFFFF"/>
        <w:tabs>
          <w:tab w:val="num" w:pos="0"/>
        </w:tabs>
        <w:snapToGrid/>
        <w:ind w:firstLine="851"/>
        <w:jc w:val="both"/>
        <w:rPr>
          <w:rFonts w:eastAsia="SimSun"/>
          <w:iCs/>
          <w:lang w:eastAsia="zh-CN"/>
        </w:rPr>
      </w:pPr>
      <w:r>
        <w:rPr>
          <w:rFonts w:eastAsia="SimSun"/>
          <w:iCs/>
          <w:lang w:eastAsia="zh-CN"/>
        </w:rPr>
        <w:t>- копия свидетельства о постановке на учёт в налоговом органе.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Запрещается требовать от заявителя: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proofErr w:type="gramStart"/>
      <w: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</w:t>
      </w:r>
      <w:r>
        <w:lastRenderedPageBreak/>
        <w:t>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t xml:space="preserve"> 6 статьи 7 Федерального закона "Об организации предоставления государственных и муниципальных услуг" № 210-ФЗ.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left" w:pos="1080"/>
        </w:tabs>
        <w:snapToGrid/>
        <w:ind w:left="0" w:firstLine="851"/>
        <w:jc w:val="both"/>
      </w:pPr>
      <w:r>
        <w:t>Основания для отказа в предоставлении муниципальной услуги:</w:t>
      </w:r>
    </w:p>
    <w:p w:rsidR="00551F19" w:rsidRDefault="00551F19" w:rsidP="00551F19">
      <w:pPr>
        <w:tabs>
          <w:tab w:val="num" w:pos="0"/>
        </w:tabs>
        <w:autoSpaceDE w:val="0"/>
        <w:autoSpaceDN w:val="0"/>
        <w:adjustRightInd w:val="0"/>
        <w:snapToGrid/>
        <w:ind w:firstLine="851"/>
        <w:jc w:val="both"/>
      </w:pPr>
      <w:r>
        <w:t>- в соответствии с действующим законодательством отсутствуют основания для предоставления муниципальной услуги;</w:t>
      </w:r>
    </w:p>
    <w:p w:rsidR="00551F19" w:rsidRDefault="00551F19" w:rsidP="00551F19">
      <w:pPr>
        <w:tabs>
          <w:tab w:val="num" w:pos="0"/>
        </w:tabs>
        <w:autoSpaceDE w:val="0"/>
        <w:autoSpaceDN w:val="0"/>
        <w:adjustRightInd w:val="0"/>
        <w:snapToGrid/>
        <w:ind w:firstLine="851"/>
        <w:jc w:val="both"/>
      </w:pPr>
      <w:r>
        <w:t>- в случае приостановления предоставления муниципальной услуги заявителем не представлены необходимые документы в установленный для их предоставления срок.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 xml:space="preserve"> Предоставление муниципальной услуги осуществляется бесплатно.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 xml:space="preserve">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  <w:proofErr w:type="gramStart"/>
      <w:r>
        <w:t>Услуги, являющиеся необходимыми и обязательными для предоставления муниципальной услуги отсутствуют</w:t>
      </w:r>
      <w:proofErr w:type="gramEnd"/>
      <w:r>
        <w:t>, предоставляются бесплатно.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 xml:space="preserve">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 xml:space="preserve"> Срок и порядок регистрации запроса заявителя о предоставлении муниципальной услуги и услуги: 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 xml:space="preserve"> Требования к помещениям, в которых предоставляется муниципальная услуга: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Требования к местам для ожидания: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lastRenderedPageBreak/>
        <w:t>Требования к местам для получения информации о муниципальной услуге: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Требования к местам приема заявителей: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 xml:space="preserve"> Показатели качества и доступности предоставления муниципальной услуги: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Показатели качества муниципальной услуги: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Показатели доступности предоставления муниципальной услуги: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51F19" w:rsidRDefault="00551F19" w:rsidP="00551F19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551F19" w:rsidRDefault="00551F19" w:rsidP="00551F19">
      <w:pPr>
        <w:tabs>
          <w:tab w:val="num" w:pos="0"/>
        </w:tabs>
        <w:snapToGrid/>
        <w:ind w:firstLine="851"/>
      </w:pPr>
    </w:p>
    <w:p w:rsidR="00551F19" w:rsidRDefault="00551F19" w:rsidP="00551F19">
      <w:pPr>
        <w:numPr>
          <w:ilvl w:val="0"/>
          <w:numId w:val="1"/>
        </w:numPr>
        <w:tabs>
          <w:tab w:val="num" w:pos="0"/>
        </w:tabs>
        <w:snapToGrid/>
        <w:ind w:left="0" w:firstLine="851"/>
        <w:jc w:val="center"/>
        <w:rPr>
          <w:b/>
        </w:rPr>
      </w:pPr>
      <w:r>
        <w:rPr>
          <w:b/>
        </w:rPr>
        <w:t>Административные процедуры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1440"/>
        </w:tabs>
        <w:snapToGrid/>
        <w:ind w:left="0" w:firstLine="851"/>
        <w:jc w:val="both"/>
      </w:pPr>
      <w:r>
        <w:t>Предоставление муниципальной услуги включает в себя последовательность следующих административных процедур: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1440"/>
        </w:tabs>
        <w:snapToGrid/>
        <w:ind w:left="0" w:firstLine="851"/>
        <w:jc w:val="both"/>
      </w:pPr>
      <w:r>
        <w:t>Прием заявления о предоставлении муниципальной услуги.</w:t>
      </w:r>
    </w:p>
    <w:p w:rsidR="00551F19" w:rsidRDefault="00551F19" w:rsidP="00551F19">
      <w:pPr>
        <w:tabs>
          <w:tab w:val="num" w:pos="0"/>
          <w:tab w:val="num" w:pos="1440"/>
        </w:tabs>
        <w:snapToGrid/>
        <w:ind w:firstLine="851"/>
        <w:jc w:val="both"/>
      </w:pPr>
      <w:r>
        <w:t>Данное действие осуществляется специалистом, ответственным за прием документов.</w:t>
      </w:r>
    </w:p>
    <w:p w:rsidR="00551F19" w:rsidRDefault="00551F19" w:rsidP="00551F19">
      <w:pPr>
        <w:tabs>
          <w:tab w:val="num" w:pos="0"/>
          <w:tab w:val="num" w:pos="1440"/>
        </w:tabs>
        <w:snapToGrid/>
        <w:ind w:firstLine="851"/>
        <w:jc w:val="both"/>
      </w:pPr>
      <w:r>
        <w:t>Срок совершения действия составляет 10 минут с момента представления заявителем документов.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  <w:tab w:val="num" w:pos="1440"/>
        </w:tabs>
        <w:snapToGrid/>
        <w:ind w:left="0" w:firstLine="851"/>
        <w:jc w:val="both"/>
      </w:pPr>
      <w:r>
        <w:t>Регистрация заявления.</w:t>
      </w:r>
    </w:p>
    <w:p w:rsidR="00551F19" w:rsidRDefault="00551F19" w:rsidP="00551F19">
      <w:pPr>
        <w:tabs>
          <w:tab w:val="num" w:pos="0"/>
          <w:tab w:val="left" w:pos="540"/>
          <w:tab w:val="num" w:pos="1080"/>
          <w:tab w:val="num" w:pos="1440"/>
          <w:tab w:val="left" w:pos="162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Сотрудник администрации, ответственный за регистрацию документов, осуществляет регистрацию заявления в соответствующем журнале, ставит отметку в заявлении о его принятии и направляет зарегистрированное заявление установленным порядком, на визирование Главе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Глава).</w:t>
      </w:r>
    </w:p>
    <w:p w:rsidR="00551F19" w:rsidRDefault="00551F19" w:rsidP="00551F19">
      <w:pPr>
        <w:tabs>
          <w:tab w:val="num" w:pos="0"/>
          <w:tab w:val="num" w:pos="1080"/>
        </w:tabs>
        <w:snapToGrid/>
        <w:ind w:firstLine="851"/>
        <w:jc w:val="both"/>
      </w:pPr>
      <w:r>
        <w:t>Срок совершения действия составляет 3 дня с момента представления заявителем документов.</w:t>
      </w:r>
    </w:p>
    <w:p w:rsidR="00551F19" w:rsidRDefault="00551F19" w:rsidP="00551F19">
      <w:pPr>
        <w:numPr>
          <w:ilvl w:val="2"/>
          <w:numId w:val="1"/>
        </w:numPr>
        <w:tabs>
          <w:tab w:val="num" w:pos="0"/>
        </w:tabs>
        <w:snapToGrid/>
        <w:ind w:left="0" w:firstLine="851"/>
        <w:jc w:val="both"/>
      </w:pPr>
      <w: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  <w:proofErr w:type="gramStart"/>
      <w:r>
        <w:t>В случае представления неполного перечня документов, указанных в п. 2.6.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  <w:proofErr w:type="gramEnd"/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  <w:r>
        <w:t xml:space="preserve">Специалистом самостоятельно </w:t>
      </w:r>
      <w:proofErr w:type="spellStart"/>
      <w:r>
        <w:t>истребуются</w:t>
      </w:r>
      <w:proofErr w:type="spellEnd"/>
      <w:r>
        <w:t>: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  <w:r>
        <w:t xml:space="preserve">-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>
        <w:t>находящиеся</w:t>
      </w:r>
      <w:proofErr w:type="gramEnd"/>
      <w:r>
        <w:t xml:space="preserve"> на приобретаемом земельном участке (при наличии зданий, строений, сооружений на приобретаемом земельном участке); 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  <w:r>
        <w:t xml:space="preserve">- выписка из Единого государственного реестра юридических лиц; 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  <w:r>
        <w:t>- кадастровый паспорт земельного участка;</w:t>
      </w:r>
    </w:p>
    <w:p w:rsidR="00551F19" w:rsidRDefault="00551F19" w:rsidP="00551F19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лица;</w:t>
      </w:r>
    </w:p>
    <w:p w:rsidR="00551F19" w:rsidRDefault="00551F19" w:rsidP="00551F19">
      <w:pPr>
        <w:shd w:val="clear" w:color="auto" w:fill="FFFFFF"/>
        <w:tabs>
          <w:tab w:val="num" w:pos="0"/>
        </w:tabs>
        <w:snapToGrid/>
        <w:ind w:firstLine="851"/>
        <w:jc w:val="both"/>
        <w:rPr>
          <w:rFonts w:eastAsia="SimSun"/>
          <w:iCs/>
          <w:lang w:eastAsia="zh-CN"/>
        </w:rPr>
      </w:pPr>
      <w:r>
        <w:rPr>
          <w:rFonts w:eastAsia="SimSun"/>
          <w:iCs/>
          <w:lang w:eastAsia="zh-CN"/>
        </w:rPr>
        <w:t>- копия свидетельства о постановке на учёт в налоговом органе.</w:t>
      </w:r>
    </w:p>
    <w:p w:rsidR="00551F19" w:rsidRDefault="00551F19" w:rsidP="00551F19">
      <w:pPr>
        <w:tabs>
          <w:tab w:val="num" w:pos="0"/>
          <w:tab w:val="left" w:pos="540"/>
          <w:tab w:val="num" w:pos="1758"/>
        </w:tabs>
        <w:snapToGrid/>
        <w:ind w:firstLine="851"/>
        <w:jc w:val="both"/>
      </w:pPr>
      <w:r>
        <w:t>Данное действие осуществляется специалистом, ответственным за исполнение административной процедуры.</w:t>
      </w:r>
    </w:p>
    <w:p w:rsidR="00551F19" w:rsidRDefault="00551F19" w:rsidP="00551F19">
      <w:pPr>
        <w:tabs>
          <w:tab w:val="num" w:pos="0"/>
        </w:tabs>
        <w:snapToGrid/>
        <w:ind w:right="21" w:firstLine="851"/>
        <w:jc w:val="both"/>
      </w:pPr>
      <w:r>
        <w:lastRenderedPageBreak/>
        <w:t>3.1.4. Принятие решения о предоставлении земельного участка в постоянное (бессрочное) пользование земельным участком, приостановлении предоставления муниципальной услуги или об отказе в предоставлении муниципальной услуги.</w:t>
      </w:r>
    </w:p>
    <w:p w:rsidR="00551F19" w:rsidRDefault="00551F19" w:rsidP="00551F19">
      <w:pPr>
        <w:tabs>
          <w:tab w:val="num" w:pos="0"/>
          <w:tab w:val="left" w:pos="540"/>
        </w:tabs>
        <w:snapToGrid/>
        <w:ind w:right="21" w:firstLine="851"/>
        <w:jc w:val="both"/>
      </w:pPr>
      <w:r>
        <w:t>Данное действие осуществляется сотрудником, ответственным за совершение административные процедуры.</w:t>
      </w:r>
    </w:p>
    <w:p w:rsidR="00551F19" w:rsidRDefault="00551F19" w:rsidP="00551F19">
      <w:pPr>
        <w:tabs>
          <w:tab w:val="num" w:pos="0"/>
        </w:tabs>
        <w:snapToGrid/>
        <w:ind w:right="21" w:firstLine="851"/>
        <w:jc w:val="both"/>
      </w:pPr>
      <w:r>
        <w:t>Срок совершения действия составляет 30 дней с момента подачи заявления и представленных документов.</w:t>
      </w:r>
    </w:p>
    <w:p w:rsidR="00551F19" w:rsidRDefault="00551F19" w:rsidP="00551F19">
      <w:pPr>
        <w:tabs>
          <w:tab w:val="num" w:pos="0"/>
        </w:tabs>
        <w:snapToGrid/>
        <w:ind w:right="21" w:firstLine="851"/>
        <w:jc w:val="both"/>
      </w:pPr>
      <w:r>
        <w:t xml:space="preserve">При наличии оснований для предоставления муниципальной услуги принимается решение о предоставлении земельного участка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постоянного</w:t>
      </w:r>
      <w:proofErr w:type="gramEnd"/>
      <w:r>
        <w:t xml:space="preserve"> (бессрочного) пользования специалистом, ответственным за совершение административных процедур, осуществляется подготовка, согласование и издание постановления администрации.</w:t>
      </w:r>
    </w:p>
    <w:p w:rsidR="00551F19" w:rsidRDefault="00551F19" w:rsidP="00551F19">
      <w:pPr>
        <w:tabs>
          <w:tab w:val="num" w:pos="0"/>
        </w:tabs>
        <w:snapToGrid/>
        <w:ind w:right="21" w:firstLine="851"/>
        <w:jc w:val="both"/>
      </w:pPr>
      <w:r>
        <w:t>Постановление о предоставлении земельного участка регистрируется в журнале.</w:t>
      </w:r>
    </w:p>
    <w:p w:rsidR="00551F19" w:rsidRDefault="00551F19" w:rsidP="00551F19">
      <w:pPr>
        <w:tabs>
          <w:tab w:val="num" w:pos="0"/>
        </w:tabs>
        <w:snapToGrid/>
        <w:ind w:right="21" w:firstLine="851"/>
        <w:jc w:val="both"/>
      </w:pPr>
      <w:r>
        <w:t>Осуществляется подготовка и согласование проекта акта приема-передачи земельного участка.</w:t>
      </w:r>
    </w:p>
    <w:p w:rsidR="00551F19" w:rsidRDefault="00551F19" w:rsidP="00551F19">
      <w:pPr>
        <w:tabs>
          <w:tab w:val="num" w:pos="0"/>
          <w:tab w:val="num" w:pos="1440"/>
        </w:tabs>
        <w:snapToGrid/>
        <w:ind w:firstLine="851"/>
        <w:jc w:val="both"/>
      </w:pPr>
      <w:r>
        <w:t xml:space="preserve">После издания постановления о предоставлении земельного участка, подписания акта приема-передачи земельного участка специалист, ответственный за исполнение административной процедуры по предоставлению муниципальной услуги, выдает заявителю постановление о предоставлении земельного участка в постоянное (бессрочное) пользование и акт приема-передачи земельного участка, подлежащий регистрации приобретаемого права в Управлении </w:t>
      </w:r>
      <w:proofErr w:type="spellStart"/>
      <w:r>
        <w:t>Россреестра</w:t>
      </w:r>
      <w:proofErr w:type="spellEnd"/>
      <w:r>
        <w:t xml:space="preserve"> по Новосибирской области.</w:t>
      </w:r>
    </w:p>
    <w:p w:rsidR="00551F19" w:rsidRDefault="00551F19" w:rsidP="00551F19">
      <w:pPr>
        <w:tabs>
          <w:tab w:val="num" w:pos="0"/>
          <w:tab w:val="num" w:pos="1440"/>
        </w:tabs>
        <w:snapToGrid/>
        <w:ind w:firstLine="851"/>
        <w:jc w:val="both"/>
      </w:pPr>
      <w: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551F19" w:rsidRDefault="00551F19" w:rsidP="00551F19">
      <w:pPr>
        <w:tabs>
          <w:tab w:val="num" w:pos="0"/>
          <w:tab w:val="num" w:pos="1440"/>
        </w:tabs>
        <w:snapToGrid/>
        <w:ind w:firstLine="851"/>
        <w:jc w:val="both"/>
      </w:pPr>
    </w:p>
    <w:p w:rsidR="00551F19" w:rsidRDefault="00551F19" w:rsidP="00551F19">
      <w:pPr>
        <w:numPr>
          <w:ilvl w:val="0"/>
          <w:numId w:val="1"/>
        </w:numPr>
        <w:tabs>
          <w:tab w:val="num" w:pos="0"/>
        </w:tabs>
        <w:snapToGrid/>
        <w:ind w:left="0" w:firstLine="851"/>
        <w:jc w:val="center"/>
        <w:rPr>
          <w:b/>
        </w:rPr>
      </w:pP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1260"/>
        </w:tabs>
        <w:snapToGrid/>
        <w:ind w:left="0" w:firstLine="851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1260"/>
        </w:tabs>
        <w:snapToGrid/>
        <w:ind w:left="0" w:firstLine="851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1260"/>
        </w:tabs>
        <w:snapToGrid/>
        <w:ind w:left="0" w:firstLine="851"/>
        <w:jc w:val="both"/>
      </w:pPr>
      <w:r>
        <w:t xml:space="preserve">Ответственность за предоставление муниципальной услуги возлагается на Главу,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551F19" w:rsidRDefault="00551F19" w:rsidP="00551F19">
      <w:pPr>
        <w:numPr>
          <w:ilvl w:val="1"/>
          <w:numId w:val="1"/>
        </w:numPr>
        <w:tabs>
          <w:tab w:val="num" w:pos="0"/>
          <w:tab w:val="num" w:pos="1260"/>
        </w:tabs>
        <w:snapToGrid/>
        <w:ind w:left="0" w:firstLine="851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24- ФЗ «О муниципальной службе в Российской Федерации» и Федеральным законом от 25 декабря 2008 года № 273- ФЗ «О противодействии коррупции».</w:t>
      </w:r>
    </w:p>
    <w:p w:rsidR="00551F19" w:rsidRDefault="00551F19" w:rsidP="00551F19">
      <w:pPr>
        <w:tabs>
          <w:tab w:val="num" w:pos="0"/>
        </w:tabs>
        <w:snapToGrid/>
        <w:ind w:firstLine="851"/>
        <w:jc w:val="both"/>
      </w:pPr>
    </w:p>
    <w:p w:rsidR="00551F19" w:rsidRDefault="00551F19" w:rsidP="00551F19">
      <w:pPr>
        <w:numPr>
          <w:ilvl w:val="0"/>
          <w:numId w:val="1"/>
        </w:numPr>
        <w:tabs>
          <w:tab w:val="num" w:pos="0"/>
        </w:tabs>
        <w:snapToGrid/>
        <w:ind w:left="0" w:firstLine="851"/>
        <w:jc w:val="center"/>
        <w:rPr>
          <w:b/>
        </w:rPr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551F19" w:rsidRDefault="00551F19" w:rsidP="00551F19">
      <w:pPr>
        <w:shd w:val="clear" w:color="auto" w:fill="FFFFFF"/>
        <w:tabs>
          <w:tab w:val="left" w:pos="1493"/>
        </w:tabs>
        <w:ind w:left="19" w:firstLine="816"/>
        <w:jc w:val="both"/>
      </w:pPr>
      <w:r>
        <w:rPr>
          <w:color w:val="000000"/>
          <w:spacing w:val="-9"/>
        </w:rPr>
        <w:lastRenderedPageBreak/>
        <w:t>5.1.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Заявители имеют право на обжалование действий (бездействий) и </w:t>
      </w:r>
      <w:r>
        <w:rPr>
          <w:color w:val="000000"/>
          <w:spacing w:val="-1"/>
        </w:rPr>
        <w:t xml:space="preserve">решений, осуществляемых (принятых) в ходе исполнения муниципальной услуги, </w:t>
      </w:r>
      <w:r>
        <w:rPr>
          <w:color w:val="000000"/>
          <w:spacing w:val="-2"/>
        </w:rPr>
        <w:t>в досудебном и судебном порядке.</w:t>
      </w:r>
    </w:p>
    <w:p w:rsidR="00551F19" w:rsidRDefault="00551F19" w:rsidP="00551F19">
      <w:pPr>
        <w:shd w:val="clear" w:color="auto" w:fill="FFFFFF"/>
        <w:ind w:left="24" w:right="24" w:firstLine="816"/>
        <w:jc w:val="both"/>
      </w:pPr>
      <w:proofErr w:type="gramStart"/>
      <w:r>
        <w:rPr>
          <w:color w:val="000000"/>
          <w:spacing w:val="-1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rPr>
          <w:color w:val="000000"/>
          <w:spacing w:val="10"/>
        </w:rPr>
        <w:t xml:space="preserve">письменную жалобу, либо фамилия, имя, отчество соответствующего </w:t>
      </w:r>
      <w:r>
        <w:rPr>
          <w:color w:val="000000"/>
        </w:rPr>
        <w:t xml:space="preserve">должностного лица, либо должность соответствующего лица, а также фамилия, </w:t>
      </w:r>
      <w:r>
        <w:rPr>
          <w:color w:val="000000"/>
          <w:spacing w:val="-1"/>
        </w:rPr>
        <w:t xml:space="preserve">имя, отчество обратившегося полное наименование для юридического лица, </w:t>
      </w:r>
      <w:r>
        <w:rPr>
          <w:color w:val="000000"/>
          <w:spacing w:val="4"/>
        </w:rPr>
        <w:t xml:space="preserve">почтовый адрес или адрес электронной почты, по которому должны быть </w:t>
      </w:r>
      <w:r>
        <w:rPr>
          <w:color w:val="000000"/>
          <w:spacing w:val="1"/>
        </w:rPr>
        <w:t xml:space="preserve">направлены ответ, уведомление о переадресации обращения, излагается суть </w:t>
      </w:r>
      <w:r>
        <w:rPr>
          <w:color w:val="000000"/>
          <w:spacing w:val="-2"/>
        </w:rPr>
        <w:t>жалобы, ставится</w:t>
      </w:r>
      <w:proofErr w:type="gramEnd"/>
      <w:r>
        <w:rPr>
          <w:color w:val="000000"/>
          <w:spacing w:val="-2"/>
        </w:rPr>
        <w:t xml:space="preserve"> личная подпись и дата.</w:t>
      </w:r>
    </w:p>
    <w:p w:rsidR="00551F19" w:rsidRDefault="00551F19" w:rsidP="00551F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napToGrid/>
        <w:ind w:left="19" w:firstLine="816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Предметом досудебного (внесудебного) обжалования могут являться </w:t>
      </w:r>
      <w:r>
        <w:rPr>
          <w:color w:val="000000"/>
          <w:spacing w:val="3"/>
        </w:rPr>
        <w:t xml:space="preserve">действия (бездействия) и решения, осуществляемые (принятые) должностными </w:t>
      </w:r>
      <w:r>
        <w:rPr>
          <w:color w:val="000000"/>
          <w:spacing w:val="6"/>
        </w:rPr>
        <w:t xml:space="preserve">лицами администрации в ходе предоставления </w:t>
      </w:r>
      <w:r>
        <w:rPr>
          <w:color w:val="000000"/>
          <w:spacing w:val="-2"/>
        </w:rPr>
        <w:t>муниципальной услуги на основании регламента.</w:t>
      </w:r>
    </w:p>
    <w:p w:rsidR="00551F19" w:rsidRDefault="00551F19" w:rsidP="00551F1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napToGrid/>
        <w:ind w:left="19" w:firstLine="832"/>
        <w:jc w:val="both"/>
        <w:rPr>
          <w:color w:val="000000"/>
          <w:spacing w:val="-10"/>
        </w:rPr>
      </w:pPr>
      <w:r>
        <w:rPr>
          <w:color w:val="000000"/>
          <w:spacing w:val="4"/>
        </w:rPr>
        <w:t xml:space="preserve">Перечень оснований для приостановления рассмотрения жалобы и </w:t>
      </w:r>
      <w:r>
        <w:rPr>
          <w:color w:val="000000"/>
          <w:spacing w:val="-2"/>
        </w:rPr>
        <w:t>случаев, в которых ответ на жалобу не дается:</w:t>
      </w:r>
    </w:p>
    <w:p w:rsidR="00551F19" w:rsidRDefault="00551F19" w:rsidP="00551F19">
      <w:pPr>
        <w:shd w:val="clear" w:color="auto" w:fill="FFFFFF"/>
        <w:ind w:left="10" w:firstLine="841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в случае если в жалобе не указана фамилия заявителя, направившего </w:t>
      </w:r>
      <w:r>
        <w:rPr>
          <w:color w:val="000000"/>
          <w:spacing w:val="3"/>
        </w:rPr>
        <w:t xml:space="preserve">жалобу, и почтовый адрес, по которому должен быть направлен ответ, ответ на </w:t>
      </w:r>
      <w:r>
        <w:rPr>
          <w:color w:val="000000"/>
          <w:spacing w:val="-3"/>
        </w:rPr>
        <w:t>жалобу не дается.</w:t>
      </w:r>
    </w:p>
    <w:p w:rsidR="00551F19" w:rsidRDefault="00551F19" w:rsidP="00551F19">
      <w:pPr>
        <w:shd w:val="clear" w:color="auto" w:fill="FFFFFF"/>
        <w:ind w:left="5" w:right="38" w:firstLine="846"/>
        <w:jc w:val="both"/>
      </w:pPr>
      <w:r>
        <w:rPr>
          <w:color w:val="000000"/>
        </w:rPr>
        <w:t xml:space="preserve">Жалоба, в которой содержатся нецензурные либо оскорбительные </w:t>
      </w:r>
      <w:r>
        <w:rPr>
          <w:color w:val="000000"/>
          <w:spacing w:val="-1"/>
        </w:rPr>
        <w:t xml:space="preserve">выражения, угрозы жизни, здоровью и имуществу должностного лица органа, </w:t>
      </w:r>
      <w:r>
        <w:rPr>
          <w:color w:val="000000"/>
          <w:spacing w:val="2"/>
        </w:rPr>
        <w:t xml:space="preserve">участвующего в предоставлении муниципальной услуги, членов его семьи, </w:t>
      </w:r>
      <w:r>
        <w:rPr>
          <w:color w:val="000000"/>
          <w:spacing w:val="-1"/>
        </w:rPr>
        <w:t xml:space="preserve">оставляется без ответа по существу поставленных в ней вопросов, а заявителю, </w:t>
      </w:r>
      <w:r>
        <w:rPr>
          <w:color w:val="000000"/>
        </w:rPr>
        <w:t xml:space="preserve">направившему такую жалобу, сообщается о недопустимости злоупотребления </w:t>
      </w:r>
      <w:r>
        <w:rPr>
          <w:color w:val="000000"/>
          <w:spacing w:val="-6"/>
        </w:rPr>
        <w:t>правом.</w:t>
      </w:r>
    </w:p>
    <w:p w:rsidR="00551F19" w:rsidRDefault="00551F19" w:rsidP="00551F19">
      <w:pPr>
        <w:shd w:val="clear" w:color="auto" w:fill="FFFFFF"/>
        <w:ind w:left="24" w:firstLine="827"/>
        <w:jc w:val="both"/>
      </w:pPr>
      <w:r>
        <w:rPr>
          <w:color w:val="000000"/>
          <w:spacing w:val="10"/>
        </w:rPr>
        <w:t xml:space="preserve">Если текст жалобы не поддается прочтению, ответ на жалобу не </w:t>
      </w:r>
      <w:r>
        <w:rPr>
          <w:color w:val="000000"/>
          <w:spacing w:val="7"/>
        </w:rPr>
        <w:t xml:space="preserve">дается, о чем в течение семи дней со дня регистрации обращения сообщается заявителю, ее направившему, если его фамилия и почтовый адрес поддаются </w:t>
      </w:r>
      <w:r>
        <w:rPr>
          <w:color w:val="000000"/>
          <w:spacing w:val="-5"/>
        </w:rPr>
        <w:t>прочтению.</w:t>
      </w:r>
    </w:p>
    <w:p w:rsidR="00551F19" w:rsidRDefault="00551F19" w:rsidP="00551F1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proofErr w:type="gramStart"/>
      <w:r>
        <w:rPr>
          <w:color w:val="000000"/>
          <w:spacing w:val="-2"/>
        </w:rPr>
        <w:t xml:space="preserve">Если в жалобе заявителя содержится вопрос, на который ему </w:t>
      </w:r>
      <w:r>
        <w:rPr>
          <w:color w:val="000000"/>
          <w:spacing w:val="-1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>
        <w:rPr>
          <w:color w:val="000000"/>
          <w:spacing w:val="-3"/>
        </w:rPr>
        <w:t xml:space="preserve">обстоятельства, руководители органов, предоставляющих муниципальную услугу, </w:t>
      </w:r>
      <w:r>
        <w:rPr>
          <w:color w:val="000000"/>
          <w:spacing w:val="-2"/>
        </w:rPr>
        <w:t xml:space="preserve">либо уполномоченные ими должностные лица вправе принять решение о безосновательности очередного обращения и прекращении переписки с </w:t>
      </w:r>
      <w:r>
        <w:rPr>
          <w:color w:val="000000"/>
          <w:spacing w:val="9"/>
        </w:rPr>
        <w:t>заявителем по данному вопросу при условии, что</w:t>
      </w:r>
      <w:proofErr w:type="gramEnd"/>
      <w:r>
        <w:rPr>
          <w:color w:val="000000"/>
          <w:spacing w:val="9"/>
        </w:rPr>
        <w:t xml:space="preserve"> указанная жалоба и ранее </w:t>
      </w:r>
      <w:r>
        <w:rPr>
          <w:color w:val="000000"/>
          <w:spacing w:val="-1"/>
        </w:rPr>
        <w:t xml:space="preserve">направляемые жалобы направлялись в один и тот же орган или одному и тому же </w:t>
      </w:r>
      <w:r>
        <w:rPr>
          <w:color w:val="000000"/>
          <w:spacing w:val="3"/>
        </w:rPr>
        <w:t xml:space="preserve">должностному лицу. О данном решении уведомляется заявитель, направивший </w:t>
      </w:r>
      <w:r>
        <w:rPr>
          <w:color w:val="000000"/>
          <w:spacing w:val="-5"/>
        </w:rPr>
        <w:t>жалобу.</w:t>
      </w:r>
    </w:p>
    <w:p w:rsidR="00551F19" w:rsidRDefault="00551F19" w:rsidP="00551F19">
      <w:pPr>
        <w:widowControl w:val="0"/>
        <w:shd w:val="clear" w:color="auto" w:fill="FFFFFF"/>
        <w:autoSpaceDE w:val="0"/>
        <w:autoSpaceDN w:val="0"/>
        <w:adjustRightInd w:val="0"/>
        <w:ind w:firstLine="861"/>
        <w:jc w:val="both"/>
        <w:rPr>
          <w:color w:val="000000"/>
        </w:rPr>
      </w:pPr>
      <w:r>
        <w:rPr>
          <w:color w:val="000000"/>
          <w:spacing w:val="-1"/>
        </w:rPr>
        <w:t xml:space="preserve">В случае если причины, по которым ответ по существу поставленных </w:t>
      </w:r>
      <w:r>
        <w:rPr>
          <w:color w:val="000000"/>
          <w:spacing w:val="3"/>
        </w:rPr>
        <w:t xml:space="preserve">в жалобе вопросов не направлялся, в последующем были устранены, заявитель </w:t>
      </w:r>
      <w:r>
        <w:rPr>
          <w:color w:val="000000"/>
        </w:rPr>
        <w:t xml:space="preserve">вправе вновь обратиться с жалобой в соответствующий орган, предоставляющий </w:t>
      </w:r>
      <w:r>
        <w:rPr>
          <w:color w:val="000000"/>
          <w:spacing w:val="-2"/>
        </w:rPr>
        <w:t>муниципальную услугу, либо к соответствующему должностному лицу.</w:t>
      </w:r>
    </w:p>
    <w:p w:rsidR="00551F19" w:rsidRDefault="00551F19" w:rsidP="00551F19">
      <w:pPr>
        <w:widowControl w:val="0"/>
        <w:shd w:val="clear" w:color="auto" w:fill="FFFFFF"/>
        <w:autoSpaceDE w:val="0"/>
        <w:autoSpaceDN w:val="0"/>
        <w:adjustRightInd w:val="0"/>
        <w:ind w:firstLine="856"/>
        <w:jc w:val="both"/>
        <w:rPr>
          <w:color w:val="000000"/>
          <w:spacing w:val="-9"/>
        </w:rPr>
      </w:pPr>
      <w:r>
        <w:rPr>
          <w:color w:val="000000"/>
          <w:spacing w:val="-1"/>
        </w:rPr>
        <w:t xml:space="preserve">Основанием для начала процедуры досудебного (внесудебного) </w:t>
      </w:r>
      <w:r>
        <w:rPr>
          <w:color w:val="000000"/>
          <w:spacing w:val="-2"/>
        </w:rPr>
        <w:t xml:space="preserve">обжалования является поступление письменного обращения с жалобой на </w:t>
      </w:r>
      <w:r>
        <w:rPr>
          <w:color w:val="000000"/>
          <w:spacing w:val="1"/>
        </w:rPr>
        <w:t>действие (бездействие) и решение должностных лиц администрации</w:t>
      </w:r>
      <w:r>
        <w:rPr>
          <w:color w:val="000000"/>
          <w:spacing w:val="-3"/>
        </w:rPr>
        <w:t>.</w:t>
      </w:r>
    </w:p>
    <w:p w:rsidR="00551F19" w:rsidRDefault="00551F19" w:rsidP="00551F19">
      <w:pPr>
        <w:widowControl w:val="0"/>
        <w:numPr>
          <w:ilvl w:val="0"/>
          <w:numId w:val="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Заявитель вправе ознакомиться с документами и материалами, </w:t>
      </w:r>
      <w:r>
        <w:rPr>
          <w:color w:val="000000"/>
          <w:spacing w:val="-2"/>
        </w:rPr>
        <w:t xml:space="preserve">необходимыми ему для обоснования и рассмотрения жалобы, т. е. с информацией </w:t>
      </w:r>
      <w:r>
        <w:rPr>
          <w:color w:val="000000"/>
          <w:spacing w:val="-2"/>
        </w:rPr>
        <w:lastRenderedPageBreak/>
        <w:t>непосредственно затрагивающей его права, если иное не предусмотрено законом.</w:t>
      </w:r>
    </w:p>
    <w:p w:rsidR="00551F19" w:rsidRDefault="00551F19" w:rsidP="00551F19">
      <w:pPr>
        <w:widowControl w:val="0"/>
        <w:numPr>
          <w:ilvl w:val="0"/>
          <w:numId w:val="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9"/>
        </w:rPr>
      </w:pPr>
      <w:r>
        <w:rPr>
          <w:color w:val="000000"/>
          <w:spacing w:val="-2"/>
        </w:rPr>
        <w:t xml:space="preserve">Заявитель вправе обратиться к Главе </w:t>
      </w:r>
      <w:proofErr w:type="spellStart"/>
      <w:r>
        <w:rPr>
          <w:color w:val="000000"/>
          <w:spacing w:val="-2"/>
        </w:rPr>
        <w:t>Коченевского</w:t>
      </w:r>
      <w:proofErr w:type="spellEnd"/>
      <w:r>
        <w:rPr>
          <w:color w:val="000000"/>
          <w:spacing w:val="-2"/>
        </w:rPr>
        <w:t xml:space="preserve"> района и </w:t>
      </w:r>
      <w:r>
        <w:rPr>
          <w:color w:val="000000"/>
          <w:spacing w:val="-1"/>
        </w:rPr>
        <w:t xml:space="preserve">обжаловать действие (бездействие) и решения, осуществляемые (принятые) </w:t>
      </w:r>
      <w:r>
        <w:rPr>
          <w:color w:val="000000"/>
          <w:spacing w:val="3"/>
        </w:rPr>
        <w:t xml:space="preserve">должностными лицами администрации в ходе </w:t>
      </w:r>
      <w:r>
        <w:rPr>
          <w:color w:val="000000"/>
          <w:spacing w:val="-2"/>
        </w:rPr>
        <w:t>предоставления муниципальной услуги на основании регламента.</w:t>
      </w:r>
    </w:p>
    <w:p w:rsidR="00551F19" w:rsidRDefault="00551F19" w:rsidP="00551F19">
      <w:pPr>
        <w:shd w:val="clear" w:color="auto" w:fill="FFFFFF"/>
        <w:ind w:left="14" w:right="14" w:firstLine="851"/>
        <w:jc w:val="both"/>
      </w:pPr>
      <w:r>
        <w:rPr>
          <w:color w:val="000000"/>
          <w:spacing w:val="-1"/>
        </w:rPr>
        <w:t xml:space="preserve">Для обжалования действия (бездействия) Главы района заявитель вправе </w:t>
      </w:r>
      <w:r>
        <w:rPr>
          <w:color w:val="000000"/>
          <w:spacing w:val="-2"/>
        </w:rPr>
        <w:t>обратиться к Губернатору Новосибирской области.</w:t>
      </w:r>
    </w:p>
    <w:p w:rsidR="00551F19" w:rsidRDefault="00551F19" w:rsidP="00551F19">
      <w:pPr>
        <w:shd w:val="clear" w:color="auto" w:fill="FFFFFF"/>
        <w:ind w:firstLine="851"/>
        <w:jc w:val="both"/>
      </w:pPr>
      <w:r>
        <w:rPr>
          <w:color w:val="000000"/>
          <w:spacing w:val="-10"/>
        </w:rPr>
        <w:t>5.6.</w:t>
      </w:r>
      <w:r>
        <w:rPr>
          <w:color w:val="000000"/>
        </w:rPr>
        <w:tab/>
      </w:r>
      <w:r>
        <w:rPr>
          <w:color w:val="000000"/>
          <w:spacing w:val="-2"/>
        </w:rPr>
        <w:t>Сроки рассмотрения жалобы (претензии):</w:t>
      </w:r>
    </w:p>
    <w:p w:rsidR="00551F19" w:rsidRDefault="00551F19" w:rsidP="00551F19">
      <w:pPr>
        <w:shd w:val="clear" w:color="auto" w:fill="FFFFFF"/>
        <w:ind w:left="10" w:right="5" w:firstLine="851"/>
        <w:jc w:val="both"/>
      </w:pPr>
      <w:r>
        <w:rPr>
          <w:color w:val="000000"/>
        </w:rPr>
        <w:t xml:space="preserve">письменный ответ направляется заявителю не позднее 30 календарных дней </w:t>
      </w:r>
      <w:r>
        <w:rPr>
          <w:color w:val="000000"/>
          <w:spacing w:val="-2"/>
        </w:rPr>
        <w:t>со дня регистрации обращения в администрации.</w:t>
      </w:r>
    </w:p>
    <w:p w:rsidR="00551F19" w:rsidRDefault="00551F19" w:rsidP="00551F19">
      <w:pPr>
        <w:shd w:val="clear" w:color="auto" w:fill="FFFFFF"/>
        <w:ind w:left="10" w:right="10" w:firstLine="851"/>
        <w:jc w:val="both"/>
      </w:pPr>
      <w:r>
        <w:rPr>
          <w:color w:val="000000"/>
          <w:spacing w:val="8"/>
        </w:rPr>
        <w:t xml:space="preserve">В исключительных случаях Глава </w:t>
      </w:r>
      <w:r>
        <w:rPr>
          <w:color w:val="000000"/>
          <w:spacing w:val="-1"/>
        </w:rPr>
        <w:t xml:space="preserve">вправе продлить срок рассмотрения обращения не более чем на 30 </w:t>
      </w:r>
      <w:r>
        <w:rPr>
          <w:color w:val="000000"/>
          <w:spacing w:val="-3"/>
        </w:rPr>
        <w:t>календарных дней, уведомив о продлении срока его рассмотрения обратившегося.</w:t>
      </w:r>
    </w:p>
    <w:p w:rsidR="00551F19" w:rsidRDefault="00551F19" w:rsidP="00551F19">
      <w:pPr>
        <w:shd w:val="clear" w:color="auto" w:fill="FFFFFF"/>
        <w:tabs>
          <w:tab w:val="left" w:pos="1469"/>
        </w:tabs>
        <w:ind w:left="5" w:firstLine="851"/>
        <w:jc w:val="both"/>
      </w:pPr>
      <w:r>
        <w:rPr>
          <w:color w:val="000000"/>
          <w:spacing w:val="-10"/>
        </w:rPr>
        <w:t>5.7.</w:t>
      </w:r>
      <w:r>
        <w:rPr>
          <w:color w:val="000000"/>
        </w:rPr>
        <w:tab/>
      </w:r>
      <w:r>
        <w:rPr>
          <w:color w:val="000000"/>
          <w:spacing w:val="-2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551F19" w:rsidRDefault="00551F19" w:rsidP="00551F19">
      <w:pPr>
        <w:shd w:val="clear" w:color="auto" w:fill="FFFFFF"/>
        <w:ind w:firstLine="851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по результатам рассмотрения заявления, жалобы, претензии принимается решение об удовлетворении требований заявителя и о признании неправомерным </w:t>
      </w:r>
      <w:r>
        <w:rPr>
          <w:color w:val="000000"/>
          <w:spacing w:val="13"/>
        </w:rPr>
        <w:t xml:space="preserve">обжалованного действия (бездействия) и решения либо об отказе в </w:t>
      </w:r>
      <w:r>
        <w:rPr>
          <w:color w:val="000000"/>
          <w:spacing w:val="-5"/>
        </w:rPr>
        <w:t>удовлетворении требований.</w:t>
      </w:r>
    </w:p>
    <w:p w:rsidR="00551F19" w:rsidRDefault="00551F19" w:rsidP="00551F19">
      <w:pPr>
        <w:tabs>
          <w:tab w:val="num" w:pos="0"/>
          <w:tab w:val="num" w:pos="1260"/>
        </w:tabs>
        <w:snapToGrid/>
        <w:ind w:firstLine="851"/>
        <w:jc w:val="both"/>
      </w:pPr>
      <w: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551F19" w:rsidRDefault="00551F19" w:rsidP="00551F19">
      <w:pPr>
        <w:snapToGrid/>
        <w:ind w:left="5040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№ 1</w:t>
      </w:r>
    </w:p>
    <w:p w:rsidR="00551F19" w:rsidRDefault="00551F19" w:rsidP="00551F19">
      <w:pPr>
        <w:snapToGrid/>
        <w:ind w:left="5040"/>
        <w:jc w:val="both"/>
        <w:rPr>
          <w:color w:val="000000"/>
        </w:rPr>
      </w:pPr>
      <w:r>
        <w:rPr>
          <w:color w:val="000000"/>
        </w:rPr>
        <w:t xml:space="preserve">к административному регламенту предоставления муниципальной услуги </w:t>
      </w:r>
      <w:r>
        <w:rPr>
          <w:bCs/>
          <w:color w:val="000000"/>
        </w:rPr>
        <w:t>по предоставлению земельных участков в постоянное (бессрочное) пользование</w:t>
      </w:r>
    </w:p>
    <w:p w:rsidR="00551F19" w:rsidRDefault="00551F19" w:rsidP="00551F19">
      <w:pPr>
        <w:snapToGrid/>
        <w:ind w:left="5040" w:right="-568"/>
        <w:jc w:val="both"/>
        <w:rPr>
          <w:color w:val="000000"/>
        </w:rPr>
      </w:pPr>
    </w:p>
    <w:p w:rsidR="00551F19" w:rsidRDefault="00551F19" w:rsidP="00551F19">
      <w:pPr>
        <w:snapToGrid/>
        <w:ind w:left="5040" w:right="-568"/>
        <w:jc w:val="both"/>
        <w:rPr>
          <w:color w:val="000000"/>
        </w:rPr>
      </w:pPr>
    </w:p>
    <w:p w:rsidR="00551F19" w:rsidRDefault="00551F19" w:rsidP="00551F19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Блок- схема</w:t>
      </w:r>
    </w:p>
    <w:p w:rsidR="00551F19" w:rsidRDefault="00551F19" w:rsidP="00551F19">
      <w:pPr>
        <w:snapToGrid/>
        <w:jc w:val="center"/>
        <w:rPr>
          <w:color w:val="000000"/>
        </w:rPr>
      </w:pPr>
      <w:r>
        <w:rPr>
          <w:color w:val="000000"/>
        </w:rPr>
        <w:t xml:space="preserve">исполнения административной процедуры </w:t>
      </w:r>
      <w:r>
        <w:rPr>
          <w:bCs/>
          <w:color w:val="000000"/>
        </w:rPr>
        <w:t>по предоставлению земельных участков в постоянное (бессрочное) пользование</w:t>
      </w:r>
    </w:p>
    <w:p w:rsidR="00551F19" w:rsidRDefault="00551F19" w:rsidP="00551F19">
      <w:pPr>
        <w:snapToGrid/>
        <w:ind w:right="-568"/>
        <w:jc w:val="center"/>
        <w:rPr>
          <w:color w:val="000000"/>
        </w:rPr>
      </w:pPr>
    </w:p>
    <w:p w:rsidR="00551F19" w:rsidRDefault="00551F19" w:rsidP="00551F19">
      <w:pPr>
        <w:snapToGrid/>
        <w:ind w:right="-568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1653"/>
        <w:gridCol w:w="1318"/>
        <w:gridCol w:w="4068"/>
        <w:tblGridChange w:id="3">
          <w:tblGrid>
            <w:gridCol w:w="3275"/>
            <w:gridCol w:w="1653"/>
            <w:gridCol w:w="1318"/>
            <w:gridCol w:w="4068"/>
          </w:tblGrid>
        </w:tblGridChange>
      </w:tblGrid>
      <w:tr w:rsidR="00551F19" w:rsidTr="00551F19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Прием и регистрация заявления и документов, необходимых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</w:p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предоставления муниципальной услуги </w:t>
            </w:r>
          </w:p>
        </w:tc>
      </w:tr>
      <w:tr w:rsidR="00551F19" w:rsidTr="00551F19"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9530" t="13970" r="55245" b="2413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82.65pt;margin-top:-.4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h0XwIAAHgEAAAOAAAAZHJzL2Uyb0RvYy54bWysVEtu2zAQ3RfoHQjuHUmuncaC5aCQ7G7S&#10;NkDSA9AiZRGlSIKkLRtFgTQXyBF6hW666Ac5g3yjDulPm3RTFNWCGmo4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</w:p>
        </w:tc>
      </w:tr>
      <w:tr w:rsidR="00551F19" w:rsidTr="00551F19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сведений, представленных заявителем</w:t>
            </w:r>
          </w:p>
        </w:tc>
      </w:tr>
      <w:tr w:rsidR="00551F19" w:rsidTr="00551F19"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9530" t="11430" r="55245" b="1714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1.9pt;margin-top:.1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YBRCi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</w:p>
        </w:tc>
      </w:tr>
      <w:tr w:rsidR="00551F19" w:rsidTr="00551F19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наличия оснований для переоформления</w:t>
            </w:r>
          </w:p>
        </w:tc>
      </w:tr>
      <w:tr w:rsidR="00551F19" w:rsidTr="00551F19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2545" t="8890" r="62230" b="196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24.1pt;margin-top:-.8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990" t="8890" r="57785" b="196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70.45pt;margin-top:-.8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CT3JE6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551F19" w:rsidTr="00551F1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9" w:rsidRDefault="00551F19">
            <w:pPr>
              <w:snapToGrid/>
              <w:ind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Постановление о предоставлении земельного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51F19" w:rsidRDefault="00551F19">
            <w:pPr>
              <w:snapToGrid/>
              <w:rPr>
                <w:color w:val="00000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Отказ в предоставлении муниципальной услуги</w:t>
            </w:r>
          </w:p>
        </w:tc>
      </w:tr>
      <w:tr w:rsidR="00551F19" w:rsidTr="00551F19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17145</wp:posOffset>
                      </wp:positionV>
                      <wp:extent cx="9525" cy="209550"/>
                      <wp:effectExtent l="42545" t="7620" r="62230" b="209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23.35pt;margin-top:1.3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K/sHN4AAAAAg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51F19" w:rsidRDefault="00551F19">
            <w:pPr>
              <w:snapToGrid/>
              <w:rPr>
                <w:color w:val="00000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F19" w:rsidRDefault="00551F19">
            <w:pPr>
              <w:snapToGrid/>
              <w:ind w:right="-568"/>
              <w:jc w:val="center"/>
              <w:rPr>
                <w:color w:val="000000"/>
              </w:rPr>
            </w:pPr>
          </w:p>
        </w:tc>
      </w:tr>
      <w:tr w:rsidR="00551F19" w:rsidTr="00551F19">
        <w:trPr>
          <w:gridAfter w:val="2"/>
          <w:wAfter w:w="5386" w:type="dxa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9" w:rsidRDefault="00551F19" w:rsidP="00551F19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акта прием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передачи ЗУ</w:t>
            </w:r>
          </w:p>
          <w:p w:rsidR="00551F19" w:rsidRDefault="00551F19">
            <w:pPr>
              <w:snapToGrid/>
              <w:ind w:right="-56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 предложением его подписать</w:t>
            </w:r>
          </w:p>
        </w:tc>
      </w:tr>
    </w:tbl>
    <w:p w:rsidR="00551F19" w:rsidRDefault="00551F19" w:rsidP="00551F19">
      <w:pPr>
        <w:snapToGrid/>
        <w:ind w:right="-568"/>
        <w:jc w:val="center"/>
        <w:rPr>
          <w:color w:val="000000"/>
        </w:rPr>
      </w:pPr>
    </w:p>
    <w:p w:rsidR="00551F19" w:rsidRDefault="00551F19" w:rsidP="00551F19">
      <w:pPr>
        <w:snapToGrid/>
        <w:ind w:right="-568"/>
        <w:jc w:val="center"/>
        <w:rPr>
          <w:color w:val="000000"/>
        </w:rPr>
      </w:pPr>
    </w:p>
    <w:p w:rsidR="00551F19" w:rsidRDefault="00551F19" w:rsidP="00551F19">
      <w:pPr>
        <w:snapToGrid/>
        <w:ind w:right="-568"/>
        <w:jc w:val="center"/>
        <w:rPr>
          <w:color w:val="000000"/>
        </w:rPr>
      </w:pPr>
    </w:p>
    <w:p w:rsidR="00551F19" w:rsidRDefault="00551F19" w:rsidP="00551F19">
      <w:pPr>
        <w:snapToGrid/>
        <w:ind w:left="5040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№ 2</w:t>
      </w:r>
    </w:p>
    <w:p w:rsidR="00551F19" w:rsidRDefault="00551F19" w:rsidP="00551F19">
      <w:pPr>
        <w:snapToGrid/>
        <w:ind w:left="5040"/>
        <w:jc w:val="both"/>
        <w:rPr>
          <w:color w:val="000000"/>
        </w:rPr>
      </w:pPr>
      <w:r>
        <w:rPr>
          <w:color w:val="000000"/>
        </w:rPr>
        <w:t xml:space="preserve">к административному регламенту предоставления муниципальной услуги </w:t>
      </w:r>
      <w:r>
        <w:rPr>
          <w:bCs/>
          <w:color w:val="000000"/>
        </w:rPr>
        <w:t>по предоставлению земельных участков в постоянное (бессрочное) пользование</w:t>
      </w:r>
    </w:p>
    <w:p w:rsidR="00551F19" w:rsidRDefault="00551F19" w:rsidP="00551F19">
      <w:pPr>
        <w:snapToGrid/>
        <w:ind w:left="5040" w:right="-568"/>
        <w:jc w:val="both"/>
        <w:rPr>
          <w:color w:val="000000"/>
          <w:sz w:val="24"/>
          <w:szCs w:val="24"/>
        </w:rPr>
      </w:pPr>
    </w:p>
    <w:p w:rsidR="00551F19" w:rsidRDefault="00551F19" w:rsidP="00551F19">
      <w:pPr>
        <w:snapToGrid/>
        <w:ind w:right="-568"/>
        <w:jc w:val="center"/>
        <w:rPr>
          <w:color w:val="000000"/>
        </w:rPr>
      </w:pPr>
    </w:p>
    <w:p w:rsidR="00551F19" w:rsidRDefault="00551F19" w:rsidP="00551F19">
      <w:pPr>
        <w:snapToGrid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551F19" w:rsidRDefault="00551F19" w:rsidP="00551F19">
      <w:pPr>
        <w:snapToGrid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предоставлении земельного участка в постоянное (бессрочное) пользование</w:t>
      </w:r>
    </w:p>
    <w:p w:rsidR="00551F19" w:rsidRDefault="00551F19" w:rsidP="00551F19">
      <w:pPr>
        <w:snapToGrid/>
        <w:ind w:right="-568"/>
        <w:jc w:val="center"/>
        <w:rPr>
          <w:color w:val="000000"/>
          <w:sz w:val="22"/>
          <w:szCs w:val="22"/>
        </w:rPr>
      </w:pPr>
    </w:p>
    <w:p w:rsidR="00551F19" w:rsidRDefault="00551F19" w:rsidP="00551F19">
      <w:pPr>
        <w:snapToGrid/>
        <w:ind w:left="5103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от &lt;*&gt; ______________________________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551F19" w:rsidRDefault="00551F19" w:rsidP="00551F19">
      <w:pPr>
        <w:snapToGrid/>
        <w:ind w:left="5580"/>
        <w:jc w:val="right"/>
        <w:rPr>
          <w:color w:val="000000"/>
        </w:rPr>
      </w:pPr>
    </w:p>
    <w:p w:rsidR="00551F19" w:rsidRDefault="00551F19" w:rsidP="00551F19">
      <w:pPr>
        <w:snapToGrid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&lt;*&gt; Сведения о заявителе </w:t>
      </w:r>
      <w:r>
        <w:rPr>
          <w:i/>
          <w:iCs/>
          <w:color w:val="000000"/>
          <w:sz w:val="22"/>
          <w:szCs w:val="22"/>
        </w:rPr>
        <w:t>(полное наименование  в соответствии с учредительными документами, юридический и почтовый адреса, телефон, фамилия, имя, отчество руководителя, ИНН, сведения о государственной регистрации)</w:t>
      </w:r>
    </w:p>
    <w:p w:rsidR="00551F19" w:rsidRDefault="00551F19" w:rsidP="00551F19">
      <w:pPr>
        <w:snapToGrid/>
        <w:ind w:right="-56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551F19" w:rsidRDefault="00551F19" w:rsidP="00551F19">
      <w:pPr>
        <w:snapToGrid/>
        <w:ind w:right="-568"/>
        <w:rPr>
          <w:color w:val="000000"/>
        </w:rPr>
      </w:pPr>
    </w:p>
    <w:p w:rsidR="00551F19" w:rsidRDefault="00551F19" w:rsidP="00551F19">
      <w:pPr>
        <w:snapToGrid/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Прошу Вас рассмотреть вопрос о</w:t>
      </w:r>
      <w:r>
        <w:rPr>
          <w:bCs/>
          <w:color w:val="000000"/>
        </w:rPr>
        <w:t xml:space="preserve"> предоставлении на праве постоянного (бессрочного) пользования зе</w:t>
      </w:r>
      <w:r>
        <w:rPr>
          <w:color w:val="000000"/>
        </w:rPr>
        <w:t>мельного участка земель ___________________________________________________________________</w:t>
      </w:r>
    </w:p>
    <w:p w:rsidR="00551F19" w:rsidRDefault="00551F19" w:rsidP="00551F19">
      <w:pPr>
        <w:snapToGrid/>
        <w:ind w:left="7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551F19" w:rsidRDefault="00551F19" w:rsidP="00551F19">
      <w:pPr>
        <w:snapToGrid/>
        <w:spacing w:line="360" w:lineRule="auto"/>
        <w:jc w:val="both"/>
        <w:rPr>
          <w:color w:val="000000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</w:t>
      </w:r>
      <w:r>
        <w:rPr>
          <w:color w:val="000000"/>
        </w:rPr>
        <w:t>, площадью ____________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, с кадастровым номером 54:11:__________________, имеющего местоположение (адрес) в  соответствии  с кадастровым  паспортом, либо  ориентировочное место его нахождения: 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</w:t>
      </w:r>
    </w:p>
    <w:p w:rsidR="00551F19" w:rsidRDefault="00551F19" w:rsidP="00551F19">
      <w:pPr>
        <w:snapToGri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______________________________________________________________________,</w:t>
      </w:r>
    </w:p>
    <w:p w:rsidR="00551F19" w:rsidRDefault="00551F19" w:rsidP="00551F19">
      <w:pPr>
        <w:snapToGrid/>
        <w:rPr>
          <w:color w:val="000000"/>
        </w:rPr>
      </w:pPr>
      <w:r>
        <w:rPr>
          <w:color w:val="000000"/>
        </w:rPr>
        <w:t xml:space="preserve">с разрешенным использованием: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________________________________________</w:t>
      </w:r>
    </w:p>
    <w:p w:rsidR="00551F19" w:rsidRDefault="00551F19" w:rsidP="00551F19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________________________________________________________________________________________________________________,</w:t>
      </w:r>
    </w:p>
    <w:p w:rsidR="00551F19" w:rsidRDefault="00551F19" w:rsidP="00551F19">
      <w:pPr>
        <w:snapToGrid/>
        <w:jc w:val="center"/>
        <w:rPr>
          <w:color w:val="000000"/>
          <w:sz w:val="18"/>
          <w:szCs w:val="18"/>
        </w:rPr>
      </w:pPr>
    </w:p>
    <w:p w:rsidR="00551F19" w:rsidRDefault="00551F19" w:rsidP="00551F19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</w:rPr>
        <w:t>Наименование и реквизиты правоустанавливающих документов</w:t>
      </w:r>
      <w:r>
        <w:rPr>
          <w:color w:val="000000"/>
          <w:sz w:val="22"/>
          <w:szCs w:val="22"/>
        </w:rPr>
        <w:t>:</w:t>
      </w:r>
    </w:p>
    <w:p w:rsidR="00551F19" w:rsidRDefault="00551F19" w:rsidP="00551F19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551F19" w:rsidRDefault="00551F19" w:rsidP="00551F19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551F19" w:rsidRDefault="00551F19" w:rsidP="00551F19">
      <w:pPr>
        <w:snapToGrid/>
        <w:rPr>
          <w:color w:val="000000"/>
          <w:sz w:val="22"/>
          <w:szCs w:val="22"/>
        </w:rPr>
      </w:pPr>
    </w:p>
    <w:p w:rsidR="00551F19" w:rsidRDefault="00551F19" w:rsidP="00551F19">
      <w:pPr>
        <w:snapToGrid/>
        <w:jc w:val="both"/>
        <w:rPr>
          <w:color w:val="000000"/>
        </w:rPr>
      </w:pPr>
      <w:r>
        <w:rPr>
          <w:color w:val="000000"/>
        </w:rPr>
        <w:t>Заявитель (заявители): _______________________________ _________________</w:t>
      </w:r>
    </w:p>
    <w:p w:rsidR="00551F19" w:rsidRDefault="00551F19" w:rsidP="00551F19">
      <w:pPr>
        <w:snapToGrid/>
        <w:ind w:left="2124" w:firstLine="708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18"/>
          <w:szCs w:val="18"/>
        </w:rPr>
        <w:t>(Ф.И.О., должность представителя юридического лица)</w:t>
      </w:r>
      <w:r>
        <w:rPr>
          <w:iCs/>
          <w:color w:val="000000"/>
          <w:sz w:val="18"/>
          <w:szCs w:val="18"/>
        </w:rPr>
        <w:tab/>
        <w:t>(подпись)</w:t>
      </w:r>
    </w:p>
    <w:p w:rsidR="00551F19" w:rsidRDefault="00551F19" w:rsidP="00551F19">
      <w:pPr>
        <w:snapToGrid/>
        <w:ind w:left="1080"/>
        <w:rPr>
          <w:iCs/>
          <w:color w:val="000000"/>
          <w:sz w:val="18"/>
          <w:szCs w:val="18"/>
        </w:rPr>
      </w:pPr>
    </w:p>
    <w:p w:rsidR="00551F19" w:rsidRDefault="00551F19" w:rsidP="00551F19">
      <w:pPr>
        <w:tabs>
          <w:tab w:val="left" w:pos="1440"/>
        </w:tabs>
        <w:snapToGrid/>
        <w:ind w:left="540"/>
        <w:outlineLvl w:val="0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М.П.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eastAsia="Courier New"/>
          <w:color w:val="000000"/>
        </w:rPr>
        <w:t>«____» _________________ 20___ г.</w:t>
      </w:r>
    </w:p>
    <w:p w:rsidR="00551F19" w:rsidRDefault="00551F19" w:rsidP="00551F19">
      <w:pPr>
        <w:snapToGrid/>
        <w:ind w:left="5040"/>
        <w:jc w:val="both"/>
        <w:rPr>
          <w:color w:val="000000"/>
        </w:rPr>
      </w:pPr>
      <w:r>
        <w:rPr>
          <w:color w:val="000000"/>
          <w:sz w:val="22"/>
          <w:szCs w:val="22"/>
        </w:rPr>
        <w:br w:type="page"/>
      </w:r>
      <w:r>
        <w:rPr>
          <w:color w:val="000000"/>
        </w:rPr>
        <w:lastRenderedPageBreak/>
        <w:t>Приложение № 3</w:t>
      </w:r>
    </w:p>
    <w:p w:rsidR="00551F19" w:rsidRDefault="00551F19" w:rsidP="00551F19">
      <w:pPr>
        <w:snapToGrid/>
        <w:ind w:left="5040"/>
        <w:jc w:val="both"/>
        <w:rPr>
          <w:color w:val="000000"/>
        </w:rPr>
      </w:pPr>
      <w:r>
        <w:rPr>
          <w:color w:val="000000"/>
        </w:rPr>
        <w:t xml:space="preserve">к административному регламенту предоставления муниципальной услуги </w:t>
      </w:r>
      <w:r>
        <w:rPr>
          <w:bCs/>
          <w:color w:val="000000"/>
        </w:rPr>
        <w:t>по предоставлению земельных участков в постоянное (бессрочное) пользование</w:t>
      </w:r>
    </w:p>
    <w:p w:rsidR="00551F19" w:rsidRDefault="00551F19" w:rsidP="00551F19">
      <w:pPr>
        <w:snapToGrid/>
        <w:ind w:left="5040" w:right="-568"/>
        <w:jc w:val="both"/>
        <w:rPr>
          <w:color w:val="000000"/>
        </w:rPr>
      </w:pPr>
    </w:p>
    <w:p w:rsidR="00551F19" w:rsidRDefault="00551F19" w:rsidP="00551F19">
      <w:pPr>
        <w:snapToGrid/>
        <w:ind w:right="-568"/>
        <w:jc w:val="center"/>
        <w:rPr>
          <w:color w:val="000000"/>
        </w:rPr>
      </w:pPr>
    </w:p>
    <w:p w:rsidR="00551F19" w:rsidRDefault="00551F19" w:rsidP="00551F19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551F19" w:rsidRDefault="00551F19" w:rsidP="00551F19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об утверждении схемы расположения земельного участка</w:t>
      </w:r>
    </w:p>
    <w:p w:rsidR="00551F19" w:rsidRDefault="00551F19" w:rsidP="00551F19">
      <w:pPr>
        <w:snapToGrid/>
        <w:ind w:right="-568"/>
        <w:jc w:val="center"/>
        <w:rPr>
          <w:color w:val="000000"/>
        </w:rPr>
      </w:pPr>
    </w:p>
    <w:p w:rsidR="00551F19" w:rsidRDefault="00551F19" w:rsidP="00551F19">
      <w:pPr>
        <w:snapToGrid/>
        <w:ind w:left="5103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от &lt;*&gt; ______________________________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551F19" w:rsidRDefault="00551F19" w:rsidP="00551F19">
      <w:pPr>
        <w:snapToGrid/>
        <w:ind w:left="5040"/>
        <w:jc w:val="right"/>
        <w:rPr>
          <w:color w:val="000000"/>
        </w:rPr>
      </w:pPr>
    </w:p>
    <w:p w:rsidR="00551F19" w:rsidRDefault="00551F19" w:rsidP="00551F19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551F19" w:rsidRDefault="00551F19" w:rsidP="00551F19">
      <w:pPr>
        <w:snapToGrid/>
        <w:ind w:left="5580"/>
        <w:jc w:val="right"/>
        <w:rPr>
          <w:color w:val="000000"/>
        </w:rPr>
      </w:pPr>
    </w:p>
    <w:p w:rsidR="00551F19" w:rsidRDefault="00551F19" w:rsidP="00551F19">
      <w:pPr>
        <w:snapToGrid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&lt;*&gt; Сведения о заявителе </w:t>
      </w:r>
      <w:r>
        <w:rPr>
          <w:i/>
          <w:iCs/>
          <w:color w:val="000000"/>
          <w:sz w:val="22"/>
          <w:szCs w:val="22"/>
        </w:rPr>
        <w:t>(полное  наименование в соответствии с учредительными документами, юридический и почтовый адреса, телефон, фамилия, имя, отчество руководителя, ИНН, сведения о государственной регистрации)</w:t>
      </w:r>
    </w:p>
    <w:p w:rsidR="00551F19" w:rsidRDefault="00551F19" w:rsidP="00551F19">
      <w:pPr>
        <w:snapToGrid/>
        <w:ind w:right="-56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551F19" w:rsidRDefault="00551F19" w:rsidP="00551F19">
      <w:pPr>
        <w:snapToGrid/>
        <w:ind w:right="-568"/>
        <w:jc w:val="both"/>
        <w:rPr>
          <w:color w:val="000000"/>
        </w:rPr>
      </w:pPr>
    </w:p>
    <w:p w:rsidR="00551F19" w:rsidRDefault="00551F19" w:rsidP="00551F19">
      <w:pPr>
        <w:snapToGrid/>
        <w:ind w:firstLine="851"/>
        <w:jc w:val="both"/>
        <w:rPr>
          <w:color w:val="000000"/>
        </w:rPr>
      </w:pPr>
      <w:r>
        <w:rPr>
          <w:color w:val="000000"/>
        </w:rPr>
        <w:t xml:space="preserve">В целях приобретения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______________________________________________</w:t>
      </w:r>
    </w:p>
    <w:p w:rsidR="00551F19" w:rsidRDefault="00551F19" w:rsidP="00551F19">
      <w:pPr>
        <w:snapToGrid/>
        <w:ind w:left="2880" w:right="-5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(вид права)</w:t>
      </w:r>
    </w:p>
    <w:p w:rsidR="00551F19" w:rsidRDefault="00551F19" w:rsidP="00551F19">
      <w:pPr>
        <w:snapToGrid/>
        <w:ind w:right="-568"/>
        <w:jc w:val="both"/>
        <w:rPr>
          <w:color w:val="000000"/>
        </w:rPr>
      </w:pPr>
      <w:r>
        <w:rPr>
          <w:color w:val="000000"/>
        </w:rPr>
        <w:t xml:space="preserve">прошу Вас рассмотреть вопрос об утверждении схемы расположения земельного </w:t>
      </w:r>
    </w:p>
    <w:p w:rsidR="00551F19" w:rsidRDefault="00551F19" w:rsidP="00551F19">
      <w:pPr>
        <w:snapToGrid/>
        <w:ind w:right="-568"/>
        <w:jc w:val="both"/>
        <w:rPr>
          <w:color w:val="000000"/>
          <w:sz w:val="18"/>
          <w:szCs w:val="18"/>
        </w:rPr>
      </w:pPr>
    </w:p>
    <w:p w:rsidR="00551F19" w:rsidRDefault="00551F19" w:rsidP="00551F19">
      <w:pPr>
        <w:snapToGrid/>
        <w:jc w:val="both"/>
        <w:rPr>
          <w:color w:val="000000"/>
        </w:rPr>
      </w:pPr>
      <w:r>
        <w:rPr>
          <w:color w:val="000000"/>
        </w:rPr>
        <w:t>участка</w:t>
      </w:r>
      <w:r>
        <w:rPr>
          <w:color w:val="000000"/>
          <w:sz w:val="26"/>
          <w:szCs w:val="26"/>
        </w:rPr>
        <w:t xml:space="preserve"> з</w:t>
      </w:r>
      <w:r>
        <w:rPr>
          <w:color w:val="000000"/>
        </w:rPr>
        <w:t>емель________________________________________________________</w:t>
      </w:r>
    </w:p>
    <w:p w:rsidR="00551F19" w:rsidRDefault="00551F19" w:rsidP="00551F19">
      <w:pPr>
        <w:snapToGrid/>
        <w:ind w:left="720" w:right="-5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551F19" w:rsidRDefault="00551F19" w:rsidP="00551F19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</w:t>
      </w:r>
    </w:p>
    <w:p w:rsidR="00551F19" w:rsidRDefault="00551F19" w:rsidP="00551F19">
      <w:pPr>
        <w:snapToGrid/>
        <w:ind w:left="720" w:right="-56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551F19" w:rsidRDefault="00551F19" w:rsidP="00551F19">
      <w:pPr>
        <w:snapToGrid/>
        <w:rPr>
          <w:color w:val="000000"/>
        </w:rPr>
      </w:pPr>
      <w:r>
        <w:rPr>
          <w:color w:val="000000"/>
        </w:rPr>
        <w:t xml:space="preserve">площадью ____________ 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с кадастровым номером 54:11:____________________</w:t>
      </w:r>
    </w:p>
    <w:p w:rsidR="00551F19" w:rsidRDefault="00551F19" w:rsidP="00551F19">
      <w:pPr>
        <w:snapToGrid/>
        <w:ind w:right="-568"/>
        <w:rPr>
          <w:color w:val="000000"/>
          <w:sz w:val="18"/>
          <w:szCs w:val="18"/>
        </w:rPr>
      </w:pPr>
    </w:p>
    <w:p w:rsidR="00551F19" w:rsidRDefault="00551F19" w:rsidP="00551F19">
      <w:pPr>
        <w:snapToGrid/>
        <w:rPr>
          <w:color w:val="000000"/>
        </w:rPr>
      </w:pPr>
      <w:r>
        <w:rPr>
          <w:color w:val="000000"/>
        </w:rPr>
        <w:t>имеющего местоположени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адрес): </w:t>
      </w:r>
      <w:proofErr w:type="gramStart"/>
      <w:r>
        <w:rPr>
          <w:color w:val="000000"/>
        </w:rPr>
        <w:t xml:space="preserve">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Чик, ул.________________________________________(дом или иное) №________, кв._________, с разрешенным использованием: для_____________________________</w:t>
      </w:r>
      <w:proofErr w:type="gramEnd"/>
    </w:p>
    <w:p w:rsidR="00551F19" w:rsidRDefault="00551F19" w:rsidP="00551F19">
      <w:pPr>
        <w:snapToGrid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551F19" w:rsidRDefault="00551F19" w:rsidP="00551F19">
      <w:pPr>
        <w:snapToGrid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(ведения ЛПХ, размещения объектов жилищного и иного строительства,</w:t>
      </w:r>
      <w:proofErr w:type="gramEnd"/>
    </w:p>
    <w:p w:rsidR="00551F19" w:rsidRDefault="00551F19" w:rsidP="00551F19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________________________________________________________________________________________________________________,</w:t>
      </w:r>
    </w:p>
    <w:p w:rsidR="00551F19" w:rsidRDefault="00551F19" w:rsidP="00551F19">
      <w:pPr>
        <w:snapToGrid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эксплуатации многоквартирного дома, квартиры в многоквартирном доме или иных строений и сооружений, других целей)</w:t>
      </w:r>
    </w:p>
    <w:p w:rsidR="00551F19" w:rsidRDefault="00551F19" w:rsidP="00551F19">
      <w:pPr>
        <w:snapToGrid/>
        <w:jc w:val="center"/>
        <w:rPr>
          <w:color w:val="000000"/>
          <w:sz w:val="18"/>
          <w:szCs w:val="18"/>
        </w:rPr>
      </w:pPr>
    </w:p>
    <w:p w:rsidR="00551F19" w:rsidRDefault="00551F19" w:rsidP="00551F19">
      <w:pPr>
        <w:snapToGrid/>
        <w:jc w:val="both"/>
        <w:rPr>
          <w:color w:val="000000"/>
        </w:rPr>
      </w:pPr>
      <w:proofErr w:type="gramStart"/>
      <w:r>
        <w:rPr>
          <w:color w:val="000000"/>
        </w:rPr>
        <w:t>расположенного</w:t>
      </w:r>
      <w:proofErr w:type="gramEnd"/>
      <w:r>
        <w:rPr>
          <w:color w:val="000000"/>
        </w:rPr>
        <w:t xml:space="preserve"> под объектом недвижимости _____________________________</w:t>
      </w:r>
    </w:p>
    <w:p w:rsidR="00551F19" w:rsidRDefault="00551F19" w:rsidP="00551F19">
      <w:pPr>
        <w:snapToGri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___________________________________________________________________________________________,</w:t>
      </w:r>
    </w:p>
    <w:p w:rsidR="00551F19" w:rsidRDefault="00551F19" w:rsidP="00551F19">
      <w:pPr>
        <w:snapToGrid/>
        <w:jc w:val="center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(наименование здания, строения, сооружения)</w:t>
      </w:r>
    </w:p>
    <w:p w:rsidR="00551F19" w:rsidRDefault="00551F19" w:rsidP="00551F19">
      <w:pPr>
        <w:snapToGrid/>
        <w:rPr>
          <w:color w:val="000000"/>
          <w:sz w:val="22"/>
          <w:szCs w:val="22"/>
        </w:rPr>
      </w:pPr>
      <w:proofErr w:type="gramStart"/>
      <w:r>
        <w:rPr>
          <w:color w:val="000000"/>
        </w:rPr>
        <w:t>находящимся</w:t>
      </w:r>
      <w:proofErr w:type="gramEnd"/>
      <w:r>
        <w:rPr>
          <w:color w:val="000000"/>
        </w:rPr>
        <w:t xml:space="preserve"> по адресу:</w:t>
      </w:r>
      <w:r>
        <w:rPr>
          <w:color w:val="000000"/>
          <w:sz w:val="22"/>
          <w:szCs w:val="22"/>
        </w:rPr>
        <w:t xml:space="preserve"> ________________________________________________________________</w:t>
      </w:r>
    </w:p>
    <w:p w:rsidR="00551F19" w:rsidRDefault="00551F19" w:rsidP="00551F19">
      <w:pPr>
        <w:snapToGri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551F19" w:rsidRDefault="00551F19" w:rsidP="00551F19">
      <w:pPr>
        <w:snapToGri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551F19" w:rsidRDefault="00551F19" w:rsidP="00551F19">
      <w:pPr>
        <w:snapToGrid/>
        <w:ind w:right="-568"/>
        <w:rPr>
          <w:color w:val="000000"/>
          <w:sz w:val="22"/>
          <w:szCs w:val="22"/>
        </w:rPr>
      </w:pPr>
    </w:p>
    <w:p w:rsidR="00551F19" w:rsidRDefault="00551F19" w:rsidP="00551F19">
      <w:pPr>
        <w:snapToGrid/>
        <w:jc w:val="both"/>
        <w:rPr>
          <w:color w:val="000000"/>
        </w:rPr>
      </w:pPr>
      <w:r>
        <w:rPr>
          <w:color w:val="000000"/>
        </w:rPr>
        <w:t>Заявитель (заявители): _______________________________ _________________</w:t>
      </w:r>
    </w:p>
    <w:p w:rsidR="00551F19" w:rsidRDefault="00551F19" w:rsidP="00551F19">
      <w:pPr>
        <w:snapToGrid/>
        <w:ind w:left="2124" w:firstLine="708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18"/>
          <w:szCs w:val="18"/>
        </w:rPr>
        <w:t>(Ф.И.О., должность представителя юридического лица)</w:t>
      </w:r>
      <w:r>
        <w:rPr>
          <w:iCs/>
          <w:color w:val="000000"/>
          <w:sz w:val="18"/>
          <w:szCs w:val="18"/>
        </w:rPr>
        <w:tab/>
        <w:t>(подпись)</w:t>
      </w:r>
    </w:p>
    <w:p w:rsidR="00551F19" w:rsidRDefault="00551F19" w:rsidP="00551F19">
      <w:pPr>
        <w:snapToGrid/>
        <w:ind w:left="1080"/>
        <w:rPr>
          <w:iCs/>
          <w:color w:val="000000"/>
          <w:sz w:val="18"/>
          <w:szCs w:val="18"/>
        </w:rPr>
      </w:pPr>
    </w:p>
    <w:p w:rsidR="00551F19" w:rsidRDefault="00551F19" w:rsidP="00551F19">
      <w:pPr>
        <w:tabs>
          <w:tab w:val="left" w:pos="1440"/>
        </w:tabs>
        <w:snapToGrid/>
        <w:ind w:left="540"/>
        <w:outlineLvl w:val="0"/>
      </w:pPr>
      <w:r>
        <w:rPr>
          <w:color w:val="000000"/>
          <w:sz w:val="24"/>
          <w:szCs w:val="24"/>
        </w:rPr>
        <w:t>М.П.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eastAsia="Courier New"/>
          <w:color w:val="000000"/>
        </w:rPr>
        <w:t>«____» _________________ 20___ г.</w:t>
      </w:r>
    </w:p>
    <w:p w:rsidR="00CC5D07" w:rsidRDefault="00CC5D07"/>
    <w:sectPr w:rsidR="00CC5D07" w:rsidSect="00551F19">
      <w:pgSz w:w="11907" w:h="16839" w:code="9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</w:num>
  <w:num w:numId="5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9"/>
    <w:rsid w:val="00551F19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19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1F19"/>
    <w:rPr>
      <w:color w:val="0000FF"/>
      <w:u w:val="single"/>
    </w:rPr>
  </w:style>
  <w:style w:type="paragraph" w:customStyle="1" w:styleId="ConsPlusNonformat">
    <w:name w:val="ConsPlusNonformat"/>
    <w:uiPriority w:val="99"/>
    <w:rsid w:val="00551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19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1F19"/>
    <w:rPr>
      <w:color w:val="0000FF"/>
      <w:u w:val="single"/>
    </w:rPr>
  </w:style>
  <w:style w:type="paragraph" w:customStyle="1" w:styleId="ConsPlusNonformat">
    <w:name w:val="ConsPlusNonformat"/>
    <w:uiPriority w:val="99"/>
    <w:rsid w:val="00551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hyperlink" Target="mailto:kochen@uy.nsk.s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hyperlink" Target="http://www.r54.nalo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http://www.to54.rosree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m-chik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postanovlenie%20ot%2008.04.2015%20&#8470;%20%2045.doc" TargetMode="External"/><Relationship Id="rId14" Type="http://schemas.openxmlformats.org/officeDocument/2006/relationships/hyperlink" Target="mailto:fgu5111@u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6215</Words>
  <Characters>35432</Characters>
  <Application>Microsoft Office Word</Application>
  <DocSecurity>0</DocSecurity>
  <Lines>295</Lines>
  <Paragraphs>83</Paragraphs>
  <ScaleCrop>false</ScaleCrop>
  <Company/>
  <LinksUpToDate>false</LinksUpToDate>
  <CharactersWithSpaces>41564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2015-04-13T06:31:00Z</dcterms:created>
  <dcterms:modified xsi:type="dcterms:W3CDTF">2015-04-13T06:33:00Z</dcterms:modified>
</cp:coreProperties>
</file>